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Аналіз </w:t>
      </w:r>
    </w:p>
    <w:p w:rsidR="0061701E" w:rsidRPr="0070501F" w:rsidRDefault="00990F66"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об</w:t>
      </w:r>
      <w:r w:rsidR="00B119B2" w:rsidRPr="0070501F">
        <w:rPr>
          <w:rFonts w:ascii="Times New Roman" w:hAnsi="Times New Roman"/>
          <w:b/>
          <w:sz w:val="32"/>
          <w:szCs w:val="32"/>
          <w:lang w:val="uk-UA"/>
        </w:rPr>
        <w:t>ліково</w:t>
      </w:r>
      <w:r w:rsidRPr="0070501F">
        <w:rPr>
          <w:rFonts w:ascii="Times New Roman" w:hAnsi="Times New Roman"/>
          <w:b/>
          <w:sz w:val="32"/>
          <w:szCs w:val="32"/>
          <w:lang w:val="uk-UA"/>
        </w:rPr>
        <w:t xml:space="preserve"> </w:t>
      </w:r>
      <w:r w:rsidR="00B119B2" w:rsidRPr="0070501F">
        <w:rPr>
          <w:rFonts w:ascii="Times New Roman" w:hAnsi="Times New Roman"/>
          <w:b/>
          <w:sz w:val="32"/>
          <w:szCs w:val="32"/>
          <w:lang w:val="uk-UA"/>
        </w:rPr>
        <w:t xml:space="preserve">- статистичної роботи </w:t>
      </w:r>
    </w:p>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у Рівненському окружному адміністративному суді </w:t>
      </w:r>
    </w:p>
    <w:p w:rsidR="00D12C46"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за </w:t>
      </w:r>
      <w:r w:rsidR="00FE0F1B">
        <w:rPr>
          <w:rFonts w:ascii="Times New Roman" w:hAnsi="Times New Roman"/>
          <w:b/>
          <w:sz w:val="32"/>
          <w:szCs w:val="32"/>
          <w:lang w:val="uk-UA"/>
        </w:rPr>
        <w:t>перше півріччя 2015</w:t>
      </w:r>
      <w:r w:rsidR="00CF40D4">
        <w:rPr>
          <w:rFonts w:ascii="Times New Roman" w:hAnsi="Times New Roman"/>
          <w:b/>
          <w:sz w:val="32"/>
          <w:szCs w:val="32"/>
          <w:lang w:val="uk-UA"/>
        </w:rPr>
        <w:t xml:space="preserve"> р</w:t>
      </w:r>
      <w:r w:rsidR="00550685">
        <w:rPr>
          <w:rFonts w:ascii="Times New Roman" w:hAnsi="Times New Roman"/>
          <w:b/>
          <w:sz w:val="32"/>
          <w:szCs w:val="32"/>
          <w:lang w:val="uk-UA"/>
        </w:rPr>
        <w:t>оку</w:t>
      </w:r>
      <w:r w:rsidRPr="0070501F">
        <w:rPr>
          <w:rFonts w:ascii="Times New Roman" w:hAnsi="Times New Roman"/>
          <w:b/>
          <w:sz w:val="32"/>
          <w:szCs w:val="32"/>
          <w:lang w:val="uk-UA"/>
        </w:rPr>
        <w:t>.</w:t>
      </w:r>
    </w:p>
    <w:p w:rsidR="0014080D" w:rsidRDefault="0014080D" w:rsidP="0045475F">
      <w:pPr>
        <w:spacing w:before="240"/>
        <w:jc w:val="both"/>
        <w:rPr>
          <w:b/>
          <w:sz w:val="28"/>
          <w:szCs w:val="28"/>
          <w:lang w:val="uk-UA"/>
        </w:rPr>
      </w:pPr>
    </w:p>
    <w:p w:rsidR="00FE0F1B" w:rsidRDefault="00FE0F1B" w:rsidP="0045475F">
      <w:pPr>
        <w:spacing w:before="240"/>
        <w:jc w:val="both"/>
        <w:rPr>
          <w:b/>
          <w:sz w:val="28"/>
          <w:szCs w:val="28"/>
          <w:lang w:val="uk-UA"/>
        </w:rPr>
      </w:pP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Основними завданнями обліково</w:t>
      </w:r>
      <w:r>
        <w:rPr>
          <w:rFonts w:ascii="Times New Roman" w:hAnsi="Times New Roman"/>
          <w:sz w:val="28"/>
          <w:szCs w:val="28"/>
          <w:lang w:val="uk-UA"/>
        </w:rPr>
        <w:t xml:space="preserve">-статистичної роботи Рівненського </w:t>
      </w:r>
      <w:r w:rsidRPr="00FE0F1B">
        <w:rPr>
          <w:rFonts w:ascii="Times New Roman" w:hAnsi="Times New Roman"/>
          <w:sz w:val="28"/>
          <w:szCs w:val="28"/>
          <w:lang w:val="uk-UA"/>
        </w:rPr>
        <w:t xml:space="preserve"> окружного адміністративного суду є здійснення повного та всебічного обліку та аналізу руху розгляду адміністративних справ, формування та аналізу статистичної інформації, забезпечення об’єктивності, оперативності та цілісності інформації щодо діяльності суду.</w:t>
      </w: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Вказаний аналіз проводиться двічі на рік – після закінчення відповідного звітного періоду – півріччя та року, з метою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займаються первинним обліком і складанням звітності суду; з’ясування стану ведення аналітичної роботи; виконання планів роботи суду; впровадження програмно-технологічних засобів обробки та формування звітів для встановлення загальних рис та тенденцій вказаної ділянки роботи; виявлення недоліків та внесення пропозицій щодо їх усунення.</w:t>
      </w:r>
    </w:p>
    <w:p w:rsidR="006210E1" w:rsidRDefault="00990F66" w:rsidP="0004194B">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На протязі </w:t>
      </w:r>
      <w:r w:rsidR="00550685" w:rsidRPr="0045475F">
        <w:rPr>
          <w:rFonts w:ascii="Times New Roman" w:hAnsi="Times New Roman"/>
          <w:sz w:val="28"/>
          <w:szCs w:val="28"/>
          <w:lang w:val="uk-UA"/>
        </w:rPr>
        <w:t xml:space="preserve">першого півріччя </w:t>
      </w:r>
      <w:r w:rsidR="00573D25" w:rsidRPr="0045475F">
        <w:rPr>
          <w:rFonts w:ascii="Times New Roman" w:hAnsi="Times New Roman"/>
          <w:sz w:val="28"/>
          <w:szCs w:val="28"/>
          <w:lang w:val="uk-UA"/>
        </w:rPr>
        <w:t>201</w:t>
      </w:r>
      <w:r w:rsidR="00FE0F1B">
        <w:rPr>
          <w:rFonts w:ascii="Times New Roman" w:hAnsi="Times New Roman"/>
          <w:sz w:val="28"/>
          <w:szCs w:val="28"/>
          <w:lang w:val="uk-UA"/>
        </w:rPr>
        <w:t>5</w:t>
      </w:r>
      <w:r w:rsidR="00573D25" w:rsidRPr="0045475F">
        <w:rPr>
          <w:rFonts w:ascii="Times New Roman" w:hAnsi="Times New Roman"/>
          <w:sz w:val="28"/>
          <w:szCs w:val="28"/>
          <w:lang w:val="uk-UA"/>
        </w:rPr>
        <w:t xml:space="preserve"> року </w:t>
      </w:r>
      <w:r w:rsidR="003C6906" w:rsidRPr="0045475F">
        <w:rPr>
          <w:rFonts w:ascii="Times New Roman" w:hAnsi="Times New Roman"/>
          <w:sz w:val="28"/>
          <w:szCs w:val="28"/>
          <w:lang w:val="uk-UA"/>
        </w:rPr>
        <w:t xml:space="preserve"> </w:t>
      </w:r>
      <w:r w:rsidR="00B119B2" w:rsidRPr="0045475F">
        <w:rPr>
          <w:rFonts w:ascii="Times New Roman" w:hAnsi="Times New Roman"/>
          <w:sz w:val="28"/>
          <w:szCs w:val="28"/>
          <w:lang w:val="uk-UA"/>
        </w:rPr>
        <w:t>керівник</w:t>
      </w:r>
      <w:r w:rsidR="00FE0F1B">
        <w:rPr>
          <w:rFonts w:ascii="Times New Roman" w:hAnsi="Times New Roman"/>
          <w:sz w:val="28"/>
          <w:szCs w:val="28"/>
          <w:lang w:val="uk-UA"/>
        </w:rPr>
        <w:t>ом</w:t>
      </w:r>
      <w:r w:rsidR="00B119B2" w:rsidRPr="0045475F">
        <w:rPr>
          <w:rFonts w:ascii="Times New Roman" w:hAnsi="Times New Roman"/>
          <w:sz w:val="28"/>
          <w:szCs w:val="28"/>
          <w:lang w:val="uk-UA"/>
        </w:rPr>
        <w:t xml:space="preserve"> апарату </w:t>
      </w:r>
      <w:r w:rsidR="00FE0F1B">
        <w:rPr>
          <w:rFonts w:ascii="Times New Roman" w:hAnsi="Times New Roman"/>
          <w:sz w:val="28"/>
          <w:szCs w:val="28"/>
          <w:lang w:val="uk-UA"/>
        </w:rPr>
        <w:t xml:space="preserve">Рівненського окружного адміністративного </w:t>
      </w:r>
      <w:r w:rsidR="00F56365" w:rsidRPr="0045475F">
        <w:rPr>
          <w:rFonts w:ascii="Times New Roman" w:hAnsi="Times New Roman"/>
          <w:sz w:val="28"/>
          <w:szCs w:val="28"/>
          <w:lang w:val="uk-UA"/>
        </w:rPr>
        <w:t>суду</w:t>
      </w:r>
      <w:r w:rsidRPr="0045475F">
        <w:rPr>
          <w:rFonts w:ascii="Times New Roman" w:hAnsi="Times New Roman"/>
          <w:sz w:val="28"/>
          <w:szCs w:val="28"/>
          <w:lang w:val="uk-UA"/>
        </w:rPr>
        <w:t xml:space="preserve"> </w:t>
      </w:r>
      <w:r w:rsidR="001D39CD" w:rsidRPr="0045475F">
        <w:rPr>
          <w:rFonts w:ascii="Times New Roman" w:hAnsi="Times New Roman"/>
          <w:sz w:val="28"/>
          <w:szCs w:val="28"/>
          <w:lang w:val="uk-UA"/>
        </w:rPr>
        <w:t xml:space="preserve">та головним спеціалістом із судової статистики </w:t>
      </w:r>
      <w:r w:rsidR="0017723E" w:rsidRPr="0045475F">
        <w:rPr>
          <w:rFonts w:ascii="Times New Roman" w:hAnsi="Times New Roman"/>
          <w:sz w:val="28"/>
          <w:szCs w:val="28"/>
          <w:lang w:val="uk-UA"/>
        </w:rPr>
        <w:t xml:space="preserve">з </w:t>
      </w:r>
      <w:r w:rsidR="00290F9E" w:rsidRPr="0045475F">
        <w:rPr>
          <w:rFonts w:ascii="Times New Roman" w:hAnsi="Times New Roman"/>
          <w:sz w:val="28"/>
          <w:szCs w:val="28"/>
          <w:lang w:val="uk-UA"/>
        </w:rPr>
        <w:t>метою забезпечення достовірності, об’єктивності</w:t>
      </w:r>
      <w:r w:rsidR="00955762" w:rsidRPr="0045475F">
        <w:rPr>
          <w:rFonts w:ascii="Times New Roman" w:hAnsi="Times New Roman"/>
          <w:sz w:val="28"/>
          <w:szCs w:val="28"/>
          <w:lang w:val="uk-UA"/>
        </w:rPr>
        <w:t xml:space="preserve">, оперативності, стабільності та цілісності інформації про роботу суду </w:t>
      </w:r>
      <w:r w:rsidR="00B119B2" w:rsidRPr="0045475F">
        <w:rPr>
          <w:rFonts w:ascii="Times New Roman" w:hAnsi="Times New Roman"/>
          <w:sz w:val="28"/>
          <w:szCs w:val="28"/>
          <w:lang w:val="uk-UA"/>
        </w:rPr>
        <w:t>періодично</w:t>
      </w:r>
      <w:r w:rsidR="00FE0F1B">
        <w:rPr>
          <w:rFonts w:ascii="Times New Roman" w:hAnsi="Times New Roman"/>
          <w:sz w:val="28"/>
          <w:szCs w:val="28"/>
          <w:lang w:val="uk-UA"/>
        </w:rPr>
        <w:t xml:space="preserve"> проводилися</w:t>
      </w:r>
      <w:r w:rsidR="00B119B2" w:rsidRPr="0045475F">
        <w:rPr>
          <w:rFonts w:ascii="Times New Roman" w:hAnsi="Times New Roman"/>
          <w:sz w:val="28"/>
          <w:szCs w:val="28"/>
          <w:lang w:val="uk-UA"/>
        </w:rPr>
        <w:t xml:space="preserve"> навчальні</w:t>
      </w:r>
      <w:r w:rsidR="00290F9E" w:rsidRPr="0045475F">
        <w:rPr>
          <w:rFonts w:ascii="Times New Roman" w:hAnsi="Times New Roman"/>
          <w:sz w:val="28"/>
          <w:szCs w:val="28"/>
          <w:lang w:val="uk-UA"/>
        </w:rPr>
        <w:t xml:space="preserve"> заняття з працівниками </w:t>
      </w:r>
      <w:r w:rsidR="00B72ED3" w:rsidRPr="0045475F">
        <w:rPr>
          <w:rFonts w:ascii="Times New Roman" w:hAnsi="Times New Roman"/>
          <w:sz w:val="28"/>
          <w:szCs w:val="28"/>
          <w:lang w:val="uk-UA"/>
        </w:rPr>
        <w:t>апарату суду</w:t>
      </w:r>
      <w:r w:rsidR="00290F9E" w:rsidRPr="0045475F">
        <w:rPr>
          <w:rFonts w:ascii="Times New Roman" w:hAnsi="Times New Roman"/>
          <w:sz w:val="28"/>
          <w:szCs w:val="28"/>
          <w:lang w:val="uk-UA"/>
        </w:rPr>
        <w:t xml:space="preserve"> щодо </w:t>
      </w:r>
      <w:r w:rsidR="00573D25" w:rsidRPr="0045475F">
        <w:rPr>
          <w:rFonts w:ascii="Times New Roman" w:hAnsi="Times New Roman"/>
          <w:sz w:val="28"/>
          <w:szCs w:val="28"/>
          <w:lang w:val="uk-UA"/>
        </w:rPr>
        <w:t xml:space="preserve">визначення категорій адміністративних справ, </w:t>
      </w:r>
      <w:r w:rsidR="00290F9E" w:rsidRPr="0045475F">
        <w:rPr>
          <w:rFonts w:ascii="Times New Roman" w:hAnsi="Times New Roman"/>
          <w:sz w:val="28"/>
          <w:szCs w:val="28"/>
          <w:lang w:val="uk-UA"/>
        </w:rPr>
        <w:t>ведення обліково – статистичної роботи в суді</w:t>
      </w:r>
      <w:r w:rsidR="006B2732" w:rsidRPr="0045475F">
        <w:rPr>
          <w:rFonts w:ascii="Times New Roman" w:hAnsi="Times New Roman"/>
          <w:sz w:val="28"/>
          <w:szCs w:val="28"/>
          <w:lang w:val="uk-UA"/>
        </w:rPr>
        <w:t xml:space="preserve"> з наданням роз’яснень щодо </w:t>
      </w:r>
      <w:r w:rsidR="00573D25" w:rsidRPr="0045475F">
        <w:rPr>
          <w:rFonts w:ascii="Times New Roman" w:hAnsi="Times New Roman"/>
          <w:sz w:val="28"/>
          <w:szCs w:val="28"/>
          <w:lang w:val="uk-UA"/>
        </w:rPr>
        <w:t xml:space="preserve">правильного вибору </w:t>
      </w:r>
      <w:r w:rsidR="00573D25" w:rsidRPr="0045475F">
        <w:rPr>
          <w:rFonts w:ascii="Times New Roman" w:hAnsi="Times New Roman"/>
          <w:sz w:val="28"/>
          <w:szCs w:val="28"/>
          <w:lang w:val="uk-UA"/>
        </w:rPr>
        <w:lastRenderedPageBreak/>
        <w:t xml:space="preserve">категорії справи, </w:t>
      </w:r>
      <w:r w:rsidR="006B2732" w:rsidRPr="0045475F">
        <w:rPr>
          <w:rFonts w:ascii="Times New Roman" w:hAnsi="Times New Roman"/>
          <w:sz w:val="28"/>
          <w:szCs w:val="28"/>
          <w:lang w:val="uk-UA"/>
        </w:rPr>
        <w:t xml:space="preserve">реєстрації в обліково – </w:t>
      </w:r>
      <w:r w:rsidR="00375415" w:rsidRPr="0045475F">
        <w:rPr>
          <w:rFonts w:ascii="Times New Roman" w:hAnsi="Times New Roman"/>
          <w:sz w:val="28"/>
          <w:szCs w:val="28"/>
          <w:lang w:val="uk-UA"/>
        </w:rPr>
        <w:t>інформаційних</w:t>
      </w:r>
      <w:r w:rsidR="006B2732" w:rsidRPr="0045475F">
        <w:rPr>
          <w:rFonts w:ascii="Times New Roman" w:hAnsi="Times New Roman"/>
          <w:sz w:val="28"/>
          <w:szCs w:val="28"/>
          <w:lang w:val="uk-UA"/>
        </w:rPr>
        <w:t xml:space="preserve"> документах судових справ і матеріалів</w:t>
      </w:r>
      <w:r w:rsidR="005F657B" w:rsidRPr="0045475F">
        <w:rPr>
          <w:rFonts w:ascii="Times New Roman" w:hAnsi="Times New Roman"/>
          <w:sz w:val="28"/>
          <w:szCs w:val="28"/>
          <w:lang w:val="uk-UA"/>
        </w:rPr>
        <w:t xml:space="preserve"> та результатів їх розгляду</w:t>
      </w:r>
      <w:r w:rsidR="000E6F23" w:rsidRPr="0045475F">
        <w:rPr>
          <w:rFonts w:ascii="Times New Roman" w:hAnsi="Times New Roman"/>
          <w:sz w:val="28"/>
          <w:szCs w:val="28"/>
          <w:lang w:val="uk-UA"/>
        </w:rPr>
        <w:t>, інформації про справляння, звільнення від сплати</w:t>
      </w:r>
      <w:r w:rsidR="00FE0F1B">
        <w:rPr>
          <w:rFonts w:ascii="Times New Roman" w:hAnsi="Times New Roman"/>
          <w:sz w:val="28"/>
          <w:szCs w:val="28"/>
          <w:lang w:val="uk-UA"/>
        </w:rPr>
        <w:t>, присудження до стягнення</w:t>
      </w:r>
      <w:r w:rsidR="000E6F23" w:rsidRPr="0045475F">
        <w:rPr>
          <w:rFonts w:ascii="Times New Roman" w:hAnsi="Times New Roman"/>
          <w:sz w:val="28"/>
          <w:szCs w:val="28"/>
          <w:lang w:val="uk-UA"/>
        </w:rPr>
        <w:t xml:space="preserve"> та повернення судового збору</w:t>
      </w:r>
      <w:r w:rsidR="00955762" w:rsidRPr="0045475F">
        <w:rPr>
          <w:rFonts w:ascii="Times New Roman" w:hAnsi="Times New Roman"/>
          <w:sz w:val="28"/>
          <w:szCs w:val="28"/>
          <w:lang w:val="uk-UA"/>
        </w:rPr>
        <w:t>, а також ц</w:t>
      </w:r>
      <w:r w:rsidR="00573D25" w:rsidRPr="0045475F">
        <w:rPr>
          <w:rFonts w:ascii="Times New Roman" w:hAnsi="Times New Roman"/>
          <w:sz w:val="28"/>
          <w:szCs w:val="28"/>
          <w:lang w:val="uk-UA"/>
        </w:rPr>
        <w:t>і</w:t>
      </w:r>
      <w:r w:rsidR="00955762" w:rsidRPr="0045475F">
        <w:rPr>
          <w:rFonts w:ascii="Times New Roman" w:hAnsi="Times New Roman"/>
          <w:sz w:val="28"/>
          <w:szCs w:val="28"/>
          <w:lang w:val="uk-UA"/>
        </w:rPr>
        <w:t xml:space="preserve"> питання регулярно розг</w:t>
      </w:r>
      <w:r w:rsidR="00B72ED3" w:rsidRPr="0045475F">
        <w:rPr>
          <w:rFonts w:ascii="Times New Roman" w:hAnsi="Times New Roman"/>
          <w:sz w:val="28"/>
          <w:szCs w:val="28"/>
          <w:lang w:val="uk-UA"/>
        </w:rPr>
        <w:t>ляда</w:t>
      </w:r>
      <w:r w:rsidR="00FE0F1B">
        <w:rPr>
          <w:rFonts w:ascii="Times New Roman" w:hAnsi="Times New Roman"/>
          <w:sz w:val="28"/>
          <w:szCs w:val="28"/>
          <w:lang w:val="uk-UA"/>
        </w:rPr>
        <w:t>лися</w:t>
      </w:r>
      <w:r w:rsidR="00B72ED3" w:rsidRPr="0045475F">
        <w:rPr>
          <w:rFonts w:ascii="Times New Roman" w:hAnsi="Times New Roman"/>
          <w:sz w:val="28"/>
          <w:szCs w:val="28"/>
          <w:lang w:val="uk-UA"/>
        </w:rPr>
        <w:t xml:space="preserve"> на нарадах суддів та працівників апарату суду.</w:t>
      </w:r>
    </w:p>
    <w:p w:rsidR="007B5AC4" w:rsidRDefault="001073AF" w:rsidP="0004194B">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Після перевірки достовірності заповнення </w:t>
      </w:r>
      <w:r w:rsidR="00AC7B60" w:rsidRPr="0045475F">
        <w:rPr>
          <w:rFonts w:ascii="Times New Roman" w:hAnsi="Times New Roman"/>
          <w:sz w:val="28"/>
          <w:szCs w:val="28"/>
          <w:lang w:val="uk-UA"/>
        </w:rPr>
        <w:t>обліково –</w:t>
      </w:r>
      <w:r w:rsidRPr="0045475F">
        <w:rPr>
          <w:rFonts w:ascii="Times New Roman" w:hAnsi="Times New Roman"/>
          <w:sz w:val="28"/>
          <w:szCs w:val="28"/>
          <w:lang w:val="uk-UA"/>
        </w:rPr>
        <w:t xml:space="preserve"> </w:t>
      </w:r>
      <w:r w:rsidR="00AC7B60" w:rsidRPr="0045475F">
        <w:rPr>
          <w:rFonts w:ascii="Times New Roman" w:hAnsi="Times New Roman"/>
          <w:sz w:val="28"/>
          <w:szCs w:val="28"/>
          <w:lang w:val="uk-UA"/>
        </w:rPr>
        <w:t xml:space="preserve">інформаційних </w:t>
      </w:r>
      <w:r w:rsidRPr="0045475F">
        <w:rPr>
          <w:rFonts w:ascii="Times New Roman" w:hAnsi="Times New Roman"/>
          <w:sz w:val="28"/>
          <w:szCs w:val="28"/>
          <w:lang w:val="uk-UA"/>
        </w:rPr>
        <w:t>карток</w:t>
      </w:r>
      <w:r w:rsidR="00FF263F" w:rsidRPr="0045475F">
        <w:rPr>
          <w:rFonts w:ascii="Times New Roman" w:hAnsi="Times New Roman"/>
          <w:sz w:val="28"/>
          <w:szCs w:val="28"/>
          <w:lang w:val="uk-UA"/>
        </w:rPr>
        <w:t xml:space="preserve"> на адміністративні справи</w:t>
      </w:r>
      <w:r w:rsidR="00AF54CC">
        <w:rPr>
          <w:rFonts w:ascii="Times New Roman" w:hAnsi="Times New Roman"/>
          <w:sz w:val="28"/>
          <w:szCs w:val="28"/>
          <w:lang w:val="uk-UA"/>
        </w:rPr>
        <w:t>,</w:t>
      </w:r>
      <w:r w:rsidR="00FF263F" w:rsidRPr="0045475F">
        <w:rPr>
          <w:rFonts w:ascii="Times New Roman" w:hAnsi="Times New Roman"/>
          <w:sz w:val="28"/>
          <w:szCs w:val="28"/>
          <w:lang w:val="uk-UA"/>
        </w:rPr>
        <w:t xml:space="preserve"> </w:t>
      </w:r>
      <w:r w:rsidRPr="0045475F">
        <w:rPr>
          <w:rFonts w:ascii="Times New Roman" w:hAnsi="Times New Roman"/>
          <w:sz w:val="28"/>
          <w:szCs w:val="28"/>
          <w:lang w:val="uk-UA"/>
        </w:rPr>
        <w:t xml:space="preserve">повноти надходження їх для обробки та аналізу даних судової статистики з визначенням тенденцій змін показників </w:t>
      </w:r>
      <w:r w:rsidR="00FF263F" w:rsidRPr="0045475F">
        <w:rPr>
          <w:rFonts w:ascii="Times New Roman" w:hAnsi="Times New Roman"/>
          <w:sz w:val="28"/>
          <w:szCs w:val="28"/>
          <w:lang w:val="uk-UA"/>
        </w:rPr>
        <w:t xml:space="preserve">за результатами </w:t>
      </w:r>
      <w:r w:rsidR="007B5AC4" w:rsidRPr="0045475F">
        <w:rPr>
          <w:rFonts w:ascii="Times New Roman" w:hAnsi="Times New Roman"/>
          <w:sz w:val="28"/>
          <w:szCs w:val="28"/>
          <w:lang w:val="uk-UA"/>
        </w:rPr>
        <w:t>складання звітів про роботу суду за 20</w:t>
      </w:r>
      <w:r w:rsidR="001D39CD" w:rsidRPr="0045475F">
        <w:rPr>
          <w:rFonts w:ascii="Times New Roman" w:hAnsi="Times New Roman"/>
          <w:sz w:val="28"/>
          <w:szCs w:val="28"/>
          <w:lang w:val="uk-UA"/>
        </w:rPr>
        <w:t>1</w:t>
      </w:r>
      <w:r w:rsidR="006210E1">
        <w:rPr>
          <w:rFonts w:ascii="Times New Roman" w:hAnsi="Times New Roman"/>
          <w:sz w:val="28"/>
          <w:szCs w:val="28"/>
          <w:lang w:val="uk-UA"/>
        </w:rPr>
        <w:t>4</w:t>
      </w:r>
      <w:r w:rsidR="007263B1" w:rsidRPr="0045475F">
        <w:rPr>
          <w:rFonts w:ascii="Times New Roman" w:hAnsi="Times New Roman"/>
          <w:sz w:val="28"/>
          <w:szCs w:val="28"/>
          <w:lang w:val="uk-UA"/>
        </w:rPr>
        <w:t xml:space="preserve"> рік</w:t>
      </w:r>
      <w:r w:rsidR="00741CC1" w:rsidRPr="0045475F">
        <w:rPr>
          <w:rFonts w:ascii="Times New Roman" w:hAnsi="Times New Roman"/>
          <w:sz w:val="28"/>
          <w:szCs w:val="28"/>
          <w:lang w:val="uk-UA"/>
        </w:rPr>
        <w:t xml:space="preserve"> </w:t>
      </w:r>
      <w:r w:rsidR="00FF263F" w:rsidRPr="0045475F">
        <w:rPr>
          <w:rFonts w:ascii="Times New Roman" w:hAnsi="Times New Roman"/>
          <w:sz w:val="28"/>
          <w:szCs w:val="28"/>
          <w:lang w:val="uk-UA"/>
        </w:rPr>
        <w:t>бул</w:t>
      </w:r>
      <w:r w:rsidR="007B5B40" w:rsidRPr="0045475F">
        <w:rPr>
          <w:rFonts w:ascii="Times New Roman" w:hAnsi="Times New Roman"/>
          <w:sz w:val="28"/>
          <w:szCs w:val="28"/>
          <w:lang w:val="uk-UA"/>
        </w:rPr>
        <w:t>и проведені</w:t>
      </w:r>
      <w:r w:rsidR="007B5AC4" w:rsidRPr="0045475F">
        <w:rPr>
          <w:rFonts w:ascii="Times New Roman" w:hAnsi="Times New Roman"/>
          <w:sz w:val="28"/>
          <w:szCs w:val="28"/>
          <w:lang w:val="uk-UA"/>
        </w:rPr>
        <w:t xml:space="preserve"> нарад</w:t>
      </w:r>
      <w:r w:rsidR="007B5B40" w:rsidRPr="0045475F">
        <w:rPr>
          <w:rFonts w:ascii="Times New Roman" w:hAnsi="Times New Roman"/>
          <w:sz w:val="28"/>
          <w:szCs w:val="28"/>
          <w:lang w:val="uk-UA"/>
        </w:rPr>
        <w:t>и</w:t>
      </w:r>
      <w:r w:rsidR="007B5AC4" w:rsidRPr="0045475F">
        <w:rPr>
          <w:rFonts w:ascii="Times New Roman" w:hAnsi="Times New Roman"/>
          <w:sz w:val="28"/>
          <w:szCs w:val="28"/>
          <w:lang w:val="uk-UA"/>
        </w:rPr>
        <w:t xml:space="preserve"> з працівниками відділу</w:t>
      </w:r>
      <w:r w:rsidR="00A54814" w:rsidRPr="0045475F">
        <w:rPr>
          <w:rFonts w:ascii="Times New Roman" w:hAnsi="Times New Roman"/>
          <w:sz w:val="28"/>
          <w:szCs w:val="28"/>
          <w:lang w:val="uk-UA"/>
        </w:rPr>
        <w:t xml:space="preserve"> </w:t>
      </w:r>
      <w:r w:rsidR="001064BC" w:rsidRPr="009466E3">
        <w:rPr>
          <w:rFonts w:ascii="Times New Roman" w:hAnsi="Times New Roman"/>
          <w:sz w:val="28"/>
          <w:szCs w:val="28"/>
          <w:lang w:val="uk-UA"/>
        </w:rPr>
        <w:t>кадрової та аналітично-статистичної роботи</w:t>
      </w:r>
      <w:r w:rsidR="001064BC">
        <w:rPr>
          <w:rFonts w:ascii="Times New Roman" w:hAnsi="Times New Roman"/>
          <w:sz w:val="28"/>
          <w:szCs w:val="28"/>
          <w:lang w:val="uk-UA"/>
        </w:rPr>
        <w:t xml:space="preserve"> </w:t>
      </w:r>
      <w:r w:rsidR="00A54814" w:rsidRPr="0045475F">
        <w:rPr>
          <w:rFonts w:ascii="Times New Roman" w:hAnsi="Times New Roman"/>
          <w:sz w:val="28"/>
          <w:szCs w:val="28"/>
          <w:lang w:val="uk-UA"/>
        </w:rPr>
        <w:t xml:space="preserve">та </w:t>
      </w:r>
      <w:r w:rsidR="001064BC">
        <w:rPr>
          <w:rFonts w:ascii="Times New Roman" w:hAnsi="Times New Roman"/>
          <w:sz w:val="28"/>
          <w:szCs w:val="28"/>
          <w:lang w:val="uk-UA"/>
        </w:rPr>
        <w:t xml:space="preserve">працівниками </w:t>
      </w:r>
      <w:r w:rsidR="00A54814" w:rsidRPr="0045475F">
        <w:rPr>
          <w:rFonts w:ascii="Times New Roman" w:hAnsi="Times New Roman"/>
          <w:sz w:val="28"/>
          <w:szCs w:val="28"/>
          <w:lang w:val="uk-UA"/>
        </w:rPr>
        <w:t>апарату суду</w:t>
      </w:r>
      <w:r w:rsidR="007B5AC4" w:rsidRPr="0045475F">
        <w:rPr>
          <w:rFonts w:ascii="Times New Roman" w:hAnsi="Times New Roman"/>
          <w:sz w:val="28"/>
          <w:szCs w:val="28"/>
          <w:lang w:val="uk-UA"/>
        </w:rPr>
        <w:t xml:space="preserve">, на якій обговорювалися проблемні питання </w:t>
      </w:r>
      <w:r w:rsidR="00980B65">
        <w:rPr>
          <w:rFonts w:ascii="Times New Roman" w:hAnsi="Times New Roman"/>
          <w:sz w:val="28"/>
          <w:szCs w:val="28"/>
          <w:lang w:val="uk-UA"/>
        </w:rPr>
        <w:t>та виявлені недоліки, а також</w:t>
      </w:r>
      <w:r w:rsidR="007B5AC4" w:rsidRPr="0045475F">
        <w:rPr>
          <w:rFonts w:ascii="Times New Roman" w:hAnsi="Times New Roman"/>
          <w:sz w:val="28"/>
          <w:szCs w:val="28"/>
          <w:lang w:val="uk-UA"/>
        </w:rPr>
        <w:t xml:space="preserve"> причини та умови їх виникнення.</w:t>
      </w:r>
    </w:p>
    <w:p w:rsidR="00971663" w:rsidRPr="00971663" w:rsidRDefault="00971663" w:rsidP="0004194B">
      <w:pPr>
        <w:pStyle w:val="af0"/>
        <w:spacing w:line="360" w:lineRule="auto"/>
        <w:ind w:left="0" w:firstLine="709"/>
        <w:jc w:val="both"/>
        <w:rPr>
          <w:rFonts w:ascii="Times New Roman" w:hAnsi="Times New Roman"/>
          <w:sz w:val="28"/>
          <w:szCs w:val="28"/>
          <w:lang w:val="uk-UA"/>
        </w:rPr>
      </w:pPr>
      <w:r w:rsidRPr="00971663">
        <w:rPr>
          <w:rFonts w:ascii="Times New Roman" w:hAnsi="Times New Roman"/>
          <w:sz w:val="28"/>
          <w:szCs w:val="28"/>
          <w:lang w:val="uk-UA"/>
        </w:rPr>
        <w:t>На виконання вимог Указу Президента України «Про порядок офіційного оприлюднення нормативно-правових актів та набрання ними чинності» від 10.06.1997 №503/97 і Наказу Державної судової адміністрації України «Про затвердження правил обліку нормативно-правових актів, законодавства та матеріалів судової практики в місцевих і апеляційних загальних судах, органах державної судової адмін</w:t>
      </w:r>
      <w:r w:rsidR="003A360C">
        <w:rPr>
          <w:rFonts w:ascii="Times New Roman" w:hAnsi="Times New Roman"/>
          <w:sz w:val="28"/>
          <w:szCs w:val="28"/>
          <w:lang w:val="uk-UA"/>
        </w:rPr>
        <w:t>істрації України» від 10.02.2006 року</w:t>
      </w:r>
      <w:r w:rsidRPr="00971663">
        <w:rPr>
          <w:rFonts w:ascii="Times New Roman" w:hAnsi="Times New Roman"/>
          <w:sz w:val="28"/>
          <w:szCs w:val="28"/>
          <w:lang w:val="uk-UA"/>
        </w:rPr>
        <w:t xml:space="preserve"> № 11 судді та працівники апарату суду своєчасно інформуються про зміни у законодавстві на робочих нарадах суддів та працівників апарату суду.</w:t>
      </w:r>
    </w:p>
    <w:p w:rsidR="00AF54CC" w:rsidRDefault="00AF54CC"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Зокрема, </w:t>
      </w:r>
      <w:r w:rsidR="004075CE">
        <w:rPr>
          <w:rFonts w:ascii="Times New Roman" w:hAnsi="Times New Roman"/>
          <w:sz w:val="28"/>
          <w:szCs w:val="28"/>
          <w:lang w:val="uk-UA"/>
        </w:rPr>
        <w:t>протягом</w:t>
      </w:r>
      <w:r w:rsidR="004075CE" w:rsidRPr="0045475F">
        <w:rPr>
          <w:rFonts w:ascii="Times New Roman" w:hAnsi="Times New Roman"/>
          <w:sz w:val="28"/>
          <w:szCs w:val="28"/>
          <w:lang w:val="uk-UA"/>
        </w:rPr>
        <w:t xml:space="preserve"> </w:t>
      </w:r>
      <w:r w:rsidR="004075CE">
        <w:rPr>
          <w:rFonts w:ascii="Times New Roman" w:hAnsi="Times New Roman"/>
          <w:sz w:val="28"/>
          <w:szCs w:val="28"/>
          <w:lang w:val="uk-UA"/>
        </w:rPr>
        <w:t>першого</w:t>
      </w:r>
      <w:r w:rsidR="004075CE" w:rsidRPr="0045475F">
        <w:rPr>
          <w:rFonts w:ascii="Times New Roman" w:hAnsi="Times New Roman"/>
          <w:sz w:val="28"/>
          <w:szCs w:val="28"/>
          <w:lang w:val="uk-UA"/>
        </w:rPr>
        <w:t xml:space="preserve"> півріччя 201</w:t>
      </w:r>
      <w:r w:rsidR="004075CE">
        <w:rPr>
          <w:rFonts w:ascii="Times New Roman" w:hAnsi="Times New Roman"/>
          <w:sz w:val="28"/>
          <w:szCs w:val="28"/>
          <w:lang w:val="uk-UA"/>
        </w:rPr>
        <w:t>5</w:t>
      </w:r>
      <w:r w:rsidR="004075CE" w:rsidRPr="0045475F">
        <w:rPr>
          <w:rFonts w:ascii="Times New Roman" w:hAnsi="Times New Roman"/>
          <w:sz w:val="28"/>
          <w:szCs w:val="28"/>
          <w:lang w:val="uk-UA"/>
        </w:rPr>
        <w:t xml:space="preserve"> року</w:t>
      </w:r>
      <w:r w:rsidR="004075CE">
        <w:rPr>
          <w:rFonts w:ascii="Times New Roman" w:hAnsi="Times New Roman"/>
          <w:sz w:val="28"/>
          <w:szCs w:val="28"/>
          <w:lang w:val="uk-UA"/>
        </w:rPr>
        <w:t xml:space="preserve">  було </w:t>
      </w:r>
      <w:r w:rsidR="004075CE" w:rsidRPr="0045475F">
        <w:rPr>
          <w:rFonts w:ascii="Times New Roman" w:hAnsi="Times New Roman"/>
          <w:sz w:val="28"/>
          <w:szCs w:val="28"/>
          <w:lang w:val="uk-UA"/>
        </w:rPr>
        <w:t xml:space="preserve">проведено </w:t>
      </w:r>
      <w:r w:rsidR="004075CE">
        <w:rPr>
          <w:rFonts w:ascii="Times New Roman" w:hAnsi="Times New Roman"/>
          <w:sz w:val="28"/>
          <w:szCs w:val="28"/>
          <w:lang w:val="uk-UA"/>
        </w:rPr>
        <w:t>7</w:t>
      </w:r>
      <w:r w:rsidR="004075CE" w:rsidRPr="0045475F">
        <w:rPr>
          <w:rFonts w:ascii="Times New Roman" w:hAnsi="Times New Roman"/>
          <w:sz w:val="28"/>
          <w:szCs w:val="28"/>
          <w:lang w:val="uk-UA"/>
        </w:rPr>
        <w:t xml:space="preserve"> нарад керівника апарату суду, </w:t>
      </w:r>
      <w:r w:rsidR="004075CE">
        <w:rPr>
          <w:rFonts w:ascii="Times New Roman" w:hAnsi="Times New Roman"/>
          <w:sz w:val="28"/>
          <w:szCs w:val="28"/>
          <w:lang w:val="uk-UA"/>
        </w:rPr>
        <w:t>8</w:t>
      </w:r>
      <w:r w:rsidR="004075CE" w:rsidRPr="0045475F">
        <w:rPr>
          <w:rFonts w:ascii="Times New Roman" w:hAnsi="Times New Roman"/>
          <w:sz w:val="28"/>
          <w:szCs w:val="28"/>
          <w:lang w:val="uk-UA"/>
        </w:rPr>
        <w:t xml:space="preserve"> робочих нарад суддів РОАС, </w:t>
      </w:r>
      <w:r w:rsidR="004075CE">
        <w:rPr>
          <w:rFonts w:ascii="Times New Roman" w:hAnsi="Times New Roman"/>
          <w:sz w:val="28"/>
          <w:szCs w:val="28"/>
          <w:lang w:val="uk-UA"/>
        </w:rPr>
        <w:t xml:space="preserve">6 </w:t>
      </w:r>
      <w:r w:rsidR="004075CE" w:rsidRPr="0045475F">
        <w:rPr>
          <w:rFonts w:ascii="Times New Roman" w:hAnsi="Times New Roman"/>
          <w:sz w:val="28"/>
          <w:szCs w:val="28"/>
          <w:lang w:val="uk-UA"/>
        </w:rPr>
        <w:t>зборів суддів РОАС</w:t>
      </w:r>
      <w:r w:rsidR="004075CE">
        <w:rPr>
          <w:rFonts w:ascii="Times New Roman" w:hAnsi="Times New Roman"/>
          <w:sz w:val="28"/>
          <w:szCs w:val="28"/>
          <w:lang w:val="uk-UA"/>
        </w:rPr>
        <w:t xml:space="preserve"> на яких розглядалися питання щодо </w:t>
      </w:r>
      <w:r w:rsidR="004075CE" w:rsidRPr="0045475F">
        <w:rPr>
          <w:rFonts w:ascii="Times New Roman" w:hAnsi="Times New Roman"/>
          <w:sz w:val="28"/>
          <w:szCs w:val="28"/>
          <w:lang w:val="uk-UA"/>
        </w:rPr>
        <w:t>результатів роботи суду у 201</w:t>
      </w:r>
      <w:r w:rsidR="004075CE">
        <w:rPr>
          <w:rFonts w:ascii="Times New Roman" w:hAnsi="Times New Roman"/>
          <w:sz w:val="28"/>
          <w:szCs w:val="28"/>
          <w:lang w:val="uk-UA"/>
        </w:rPr>
        <w:t>4</w:t>
      </w:r>
      <w:r w:rsidR="004075CE" w:rsidRPr="0045475F">
        <w:rPr>
          <w:rFonts w:ascii="Times New Roman" w:hAnsi="Times New Roman"/>
          <w:sz w:val="28"/>
          <w:szCs w:val="28"/>
          <w:lang w:val="uk-UA"/>
        </w:rPr>
        <w:t xml:space="preserve"> році; заповнення форм інформації про основні показники здійснення судочинства Рівненського окружного адміністративного суду; підготовки до складання статистичного звіту про роботу Рівненського окружного адміністративного суду за перше півріччя 201</w:t>
      </w:r>
      <w:r w:rsidR="004075CE">
        <w:rPr>
          <w:rFonts w:ascii="Times New Roman" w:hAnsi="Times New Roman"/>
          <w:sz w:val="28"/>
          <w:szCs w:val="28"/>
          <w:lang w:val="uk-UA"/>
        </w:rPr>
        <w:t>5</w:t>
      </w:r>
      <w:r w:rsidR="004075CE" w:rsidRPr="0045475F">
        <w:rPr>
          <w:rFonts w:ascii="Times New Roman" w:hAnsi="Times New Roman"/>
          <w:sz w:val="28"/>
          <w:szCs w:val="28"/>
          <w:lang w:val="uk-UA"/>
        </w:rPr>
        <w:t xml:space="preserve"> року;</w:t>
      </w:r>
      <w:r w:rsidR="004075CE">
        <w:rPr>
          <w:rFonts w:ascii="Times New Roman" w:hAnsi="Times New Roman"/>
          <w:sz w:val="28"/>
          <w:szCs w:val="28"/>
          <w:lang w:val="uk-UA"/>
        </w:rPr>
        <w:t xml:space="preserve"> </w:t>
      </w:r>
      <w:r w:rsidR="004075CE" w:rsidRPr="0045475F">
        <w:rPr>
          <w:rFonts w:ascii="Times New Roman" w:hAnsi="Times New Roman"/>
          <w:sz w:val="28"/>
          <w:szCs w:val="28"/>
          <w:lang w:val="uk-UA"/>
        </w:rPr>
        <w:t>стосовно інформації щодо обліку судового збору</w:t>
      </w:r>
      <w:r w:rsidR="00252BA6">
        <w:rPr>
          <w:rFonts w:ascii="Times New Roman" w:hAnsi="Times New Roman"/>
          <w:sz w:val="28"/>
          <w:szCs w:val="28"/>
          <w:lang w:val="uk-UA"/>
        </w:rPr>
        <w:t>;</w:t>
      </w:r>
      <w:r w:rsidR="004075CE" w:rsidRPr="0045475F">
        <w:rPr>
          <w:rFonts w:ascii="Times New Roman" w:hAnsi="Times New Roman"/>
          <w:sz w:val="28"/>
          <w:szCs w:val="28"/>
          <w:lang w:val="uk-UA"/>
        </w:rPr>
        <w:t xml:space="preserve"> про стан передачі до відділу док</w:t>
      </w:r>
      <w:r w:rsidR="00252BA6">
        <w:rPr>
          <w:rFonts w:ascii="Times New Roman" w:hAnsi="Times New Roman"/>
          <w:sz w:val="28"/>
          <w:szCs w:val="28"/>
          <w:lang w:val="uk-UA"/>
        </w:rPr>
        <w:t>ументального забезпечення справ</w:t>
      </w:r>
      <w:r w:rsidR="004075CE" w:rsidRPr="0045475F">
        <w:rPr>
          <w:rFonts w:ascii="Times New Roman" w:hAnsi="Times New Roman"/>
          <w:sz w:val="28"/>
          <w:szCs w:val="28"/>
          <w:lang w:val="uk-UA"/>
        </w:rPr>
        <w:t xml:space="preserve"> у </w:t>
      </w:r>
      <w:r w:rsidR="004075CE" w:rsidRPr="0045475F">
        <w:rPr>
          <w:rFonts w:ascii="Times New Roman" w:hAnsi="Times New Roman"/>
          <w:sz w:val="28"/>
          <w:szCs w:val="28"/>
          <w:lang w:val="uk-UA"/>
        </w:rPr>
        <w:lastRenderedPageBreak/>
        <w:t>яких подано апеляційні скарги та своєчасного надходження апеляційних скарг зі справами до апеляційної інстанції;</w:t>
      </w:r>
      <w:r w:rsidR="00252BA6">
        <w:rPr>
          <w:rFonts w:ascii="Times New Roman" w:hAnsi="Times New Roman"/>
          <w:sz w:val="28"/>
          <w:szCs w:val="28"/>
          <w:lang w:val="uk-UA"/>
        </w:rPr>
        <w:t xml:space="preserve"> про передачу справ до архіву;</w:t>
      </w:r>
      <w:r w:rsidR="004075CE" w:rsidRPr="0045475F">
        <w:rPr>
          <w:rFonts w:ascii="Times New Roman" w:hAnsi="Times New Roman"/>
          <w:sz w:val="28"/>
          <w:szCs w:val="28"/>
          <w:lang w:val="uk-UA"/>
        </w:rPr>
        <w:t xml:space="preserve"> про видачу та надіслання сторонам по справам копій судових рішень; щодо аналізу несвоєчасного звернення судових рішень до виконання;</w:t>
      </w:r>
      <w:r w:rsidR="004075CE">
        <w:rPr>
          <w:rFonts w:ascii="Times New Roman" w:hAnsi="Times New Roman"/>
          <w:sz w:val="28"/>
          <w:szCs w:val="28"/>
          <w:lang w:val="uk-UA"/>
        </w:rPr>
        <w:t xml:space="preserve"> </w:t>
      </w:r>
      <w:r w:rsidR="004075CE" w:rsidRPr="0045475F">
        <w:rPr>
          <w:rFonts w:ascii="Times New Roman" w:hAnsi="Times New Roman"/>
          <w:sz w:val="28"/>
          <w:szCs w:val="28"/>
          <w:lang w:val="uk-UA"/>
        </w:rPr>
        <w:t xml:space="preserve">питання застосування Положення про автоматизовану систему документообігу суду, затвердженого рішенням Ради суддів України </w:t>
      </w:r>
      <w:r w:rsidR="00793129">
        <w:rPr>
          <w:rFonts w:ascii="Times New Roman" w:hAnsi="Times New Roman"/>
          <w:sz w:val="28"/>
          <w:szCs w:val="28"/>
        </w:rPr>
        <w:t>від 2 квітня 2015 року №2</w:t>
      </w:r>
      <w:r w:rsidR="00793129">
        <w:rPr>
          <w:rFonts w:ascii="Times New Roman" w:hAnsi="Times New Roman"/>
          <w:sz w:val="28"/>
          <w:szCs w:val="28"/>
          <w:lang w:val="uk-UA"/>
        </w:rPr>
        <w:t>5</w:t>
      </w:r>
      <w:r w:rsidR="00EC6622">
        <w:rPr>
          <w:rFonts w:ascii="Times New Roman" w:hAnsi="Times New Roman"/>
          <w:sz w:val="28"/>
          <w:szCs w:val="28"/>
          <w:lang w:val="uk-UA"/>
        </w:rPr>
        <w:t>;</w:t>
      </w:r>
      <w:r w:rsidR="00EC6622" w:rsidRPr="00C2567F">
        <w:rPr>
          <w:rFonts w:ascii="Times New Roman" w:hAnsi="Times New Roman"/>
          <w:sz w:val="28"/>
          <w:szCs w:val="28"/>
        </w:rPr>
        <w:t xml:space="preserve"> </w:t>
      </w:r>
      <w:r w:rsidR="004075CE" w:rsidRPr="0045475F">
        <w:rPr>
          <w:rFonts w:ascii="Times New Roman" w:hAnsi="Times New Roman"/>
          <w:sz w:val="28"/>
          <w:szCs w:val="28"/>
          <w:lang w:val="uk-UA"/>
        </w:rPr>
        <w:t>ознайомлення з новими версіями КП «ДСС»</w:t>
      </w:r>
      <w:r w:rsidR="00873B98">
        <w:rPr>
          <w:rFonts w:ascii="Times New Roman" w:hAnsi="Times New Roman"/>
          <w:sz w:val="28"/>
          <w:szCs w:val="28"/>
          <w:lang w:val="uk-UA"/>
        </w:rPr>
        <w:t>.</w:t>
      </w:r>
    </w:p>
    <w:p w:rsidR="00E04451" w:rsidRDefault="00E04451" w:rsidP="00EC6622">
      <w:pPr>
        <w:pStyle w:val="af0"/>
        <w:spacing w:line="360" w:lineRule="auto"/>
        <w:ind w:left="0" w:firstLine="709"/>
        <w:jc w:val="both"/>
        <w:rPr>
          <w:rFonts w:ascii="Times New Roman" w:hAnsi="Times New Roman"/>
          <w:sz w:val="28"/>
          <w:szCs w:val="28"/>
          <w:lang w:val="uk-UA"/>
        </w:rPr>
      </w:pPr>
      <w:r w:rsidRPr="00E04451">
        <w:rPr>
          <w:rFonts w:ascii="Times New Roman" w:hAnsi="Times New Roman"/>
          <w:sz w:val="28"/>
          <w:szCs w:val="28"/>
          <w:lang w:val="uk-UA"/>
        </w:rPr>
        <w:t>Разом з тим, працівники, відповідальні за ведення судової статистики, брали участь в оперативних нарадах з питань, що відносяться до компетенції відділу. Питання стану ведення обліково-статистичної роботи у суді, стану виконавської дисципліни є предметом обговорення на нарадах, які проводяться головою суду та керівником апарату</w:t>
      </w:r>
      <w:r w:rsidR="001064BC">
        <w:rPr>
          <w:rFonts w:ascii="Times New Roman" w:hAnsi="Times New Roman"/>
          <w:sz w:val="28"/>
          <w:szCs w:val="28"/>
          <w:lang w:val="uk-UA"/>
        </w:rPr>
        <w:t xml:space="preserve"> суду</w:t>
      </w:r>
      <w:r w:rsidRPr="00E04451">
        <w:rPr>
          <w:rFonts w:ascii="Times New Roman" w:hAnsi="Times New Roman"/>
          <w:sz w:val="28"/>
          <w:szCs w:val="28"/>
          <w:lang w:val="uk-UA"/>
        </w:rPr>
        <w:t>.</w:t>
      </w:r>
    </w:p>
    <w:p w:rsidR="00980B65" w:rsidRPr="0045475F" w:rsidRDefault="00873B98"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 згідно  порядку денного протоколу №3  наради керівника апарату Рівненського окружного адміністративного суду від 28 березня 2015 року розглядалося питання щодо обчислення процесуальних строків в адміністративному процесі з мет</w:t>
      </w:r>
      <w:r w:rsidR="001064BC">
        <w:rPr>
          <w:rFonts w:ascii="Times New Roman" w:hAnsi="Times New Roman"/>
          <w:sz w:val="28"/>
          <w:szCs w:val="28"/>
          <w:lang w:val="uk-UA"/>
        </w:rPr>
        <w:t>ою недопущення помилок при</w:t>
      </w:r>
      <w:r>
        <w:rPr>
          <w:rFonts w:ascii="Times New Roman" w:hAnsi="Times New Roman"/>
          <w:sz w:val="28"/>
          <w:szCs w:val="28"/>
          <w:lang w:val="uk-UA"/>
        </w:rPr>
        <w:t xml:space="preserve"> заповненні </w:t>
      </w:r>
      <w:r w:rsidR="00DC6012">
        <w:rPr>
          <w:rFonts w:ascii="Times New Roman" w:hAnsi="Times New Roman"/>
          <w:sz w:val="28"/>
          <w:szCs w:val="28"/>
          <w:lang w:val="uk-UA"/>
        </w:rPr>
        <w:t>обліково-інформаційних карток на адміністративні справи. 08 квітня 2014 року</w:t>
      </w:r>
      <w:r w:rsidR="00980B65">
        <w:rPr>
          <w:rFonts w:ascii="Times New Roman" w:hAnsi="Times New Roman"/>
          <w:sz w:val="28"/>
          <w:szCs w:val="28"/>
          <w:lang w:val="uk-UA"/>
        </w:rPr>
        <w:t xml:space="preserve"> керівник апарату ознайомлювала присутніх з Положення</w:t>
      </w:r>
      <w:r w:rsidR="00EC6622">
        <w:rPr>
          <w:rFonts w:ascii="Times New Roman" w:hAnsi="Times New Roman"/>
          <w:sz w:val="28"/>
          <w:szCs w:val="28"/>
          <w:lang w:val="uk-UA"/>
        </w:rPr>
        <w:t>м</w:t>
      </w:r>
      <w:r w:rsidR="00980B65">
        <w:rPr>
          <w:rFonts w:ascii="Times New Roman" w:hAnsi="Times New Roman"/>
          <w:sz w:val="28"/>
          <w:szCs w:val="28"/>
          <w:lang w:val="uk-UA"/>
        </w:rPr>
        <w:t xml:space="preserve"> про автоматизовану систему документообігу суду, затвердженого рішенням Ради суддів України від 02 квітня 2015 року №25 (протокол наради № 4).</w:t>
      </w:r>
    </w:p>
    <w:p w:rsidR="00873B98" w:rsidRDefault="00DC6012"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E04451">
        <w:rPr>
          <w:rFonts w:ascii="Times New Roman" w:hAnsi="Times New Roman"/>
          <w:sz w:val="28"/>
          <w:szCs w:val="28"/>
          <w:lang w:val="uk-UA"/>
        </w:rPr>
        <w:t>Також</w:t>
      </w:r>
      <w:r w:rsidR="00980B65">
        <w:rPr>
          <w:rFonts w:ascii="Times New Roman" w:hAnsi="Times New Roman"/>
          <w:sz w:val="28"/>
          <w:szCs w:val="28"/>
          <w:lang w:val="uk-UA"/>
        </w:rPr>
        <w:t xml:space="preserve">  </w:t>
      </w:r>
      <w:r>
        <w:rPr>
          <w:rFonts w:ascii="Times New Roman" w:hAnsi="Times New Roman"/>
          <w:sz w:val="28"/>
          <w:szCs w:val="28"/>
          <w:lang w:val="uk-UA"/>
        </w:rPr>
        <w:t xml:space="preserve">на нараді керівника апарату обговорювались питання щодо </w:t>
      </w:r>
      <w:r w:rsidR="00980B65">
        <w:rPr>
          <w:rFonts w:ascii="Times New Roman" w:hAnsi="Times New Roman"/>
          <w:sz w:val="28"/>
          <w:szCs w:val="28"/>
          <w:lang w:val="uk-UA"/>
        </w:rPr>
        <w:t xml:space="preserve">особливостей </w:t>
      </w:r>
      <w:r>
        <w:rPr>
          <w:rFonts w:ascii="Times New Roman" w:hAnsi="Times New Roman"/>
          <w:sz w:val="28"/>
          <w:szCs w:val="28"/>
          <w:lang w:val="uk-UA"/>
        </w:rPr>
        <w:t>функціонування автоматизованої системи документообігу суду</w:t>
      </w:r>
      <w:r w:rsidR="00980B65">
        <w:rPr>
          <w:rFonts w:ascii="Times New Roman" w:hAnsi="Times New Roman"/>
          <w:sz w:val="28"/>
          <w:szCs w:val="28"/>
          <w:lang w:val="uk-UA"/>
        </w:rPr>
        <w:t xml:space="preserve"> і її значення для ефективної обліково-статистичної роботи суду</w:t>
      </w:r>
      <w:r>
        <w:rPr>
          <w:rFonts w:ascii="Times New Roman" w:hAnsi="Times New Roman"/>
          <w:sz w:val="28"/>
          <w:szCs w:val="28"/>
          <w:lang w:val="uk-UA"/>
        </w:rPr>
        <w:t xml:space="preserve">. </w:t>
      </w:r>
    </w:p>
    <w:p w:rsidR="00E04451" w:rsidRDefault="00980B65" w:rsidP="0004194B">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У РОАС систематично проводяться збори суддів з питань аналізу причин порушення строків розгляду та вирішення адміністративних справ, усунення таких причин і умов, що цьому сприяють, та запобігання їх проявам у майбутньому, здійснюється узагальнення та аналіз кількісних та якісних показників розгляду суддями РОАС адміністративних справ</w:t>
      </w:r>
      <w:r w:rsidR="00974E48">
        <w:rPr>
          <w:rFonts w:ascii="Times New Roman" w:hAnsi="Times New Roman"/>
          <w:sz w:val="28"/>
          <w:szCs w:val="28"/>
          <w:lang w:val="uk-UA"/>
        </w:rPr>
        <w:t xml:space="preserve"> (протокол зборів </w:t>
      </w:r>
      <w:r w:rsidR="00974E48">
        <w:rPr>
          <w:rFonts w:ascii="Times New Roman" w:hAnsi="Times New Roman"/>
          <w:sz w:val="28"/>
          <w:szCs w:val="28"/>
          <w:lang w:val="uk-UA"/>
        </w:rPr>
        <w:lastRenderedPageBreak/>
        <w:t>суддів №3 від 03 квітня 2015 року). Крім того</w:t>
      </w:r>
      <w:r w:rsidR="00EC6622">
        <w:rPr>
          <w:rFonts w:ascii="Times New Roman" w:hAnsi="Times New Roman"/>
          <w:sz w:val="28"/>
          <w:szCs w:val="28"/>
          <w:lang w:val="uk-UA"/>
        </w:rPr>
        <w:t>,</w:t>
      </w:r>
      <w:r w:rsidR="00974E48">
        <w:rPr>
          <w:rFonts w:ascii="Times New Roman" w:hAnsi="Times New Roman"/>
          <w:sz w:val="28"/>
          <w:szCs w:val="28"/>
          <w:lang w:val="uk-UA"/>
        </w:rPr>
        <w:t xml:space="preserve"> на зборах суддів</w:t>
      </w:r>
      <w:r w:rsidR="00AE5DB5">
        <w:rPr>
          <w:rFonts w:ascii="Times New Roman" w:hAnsi="Times New Roman"/>
          <w:sz w:val="28"/>
          <w:szCs w:val="28"/>
          <w:lang w:val="uk-UA"/>
        </w:rPr>
        <w:t xml:space="preserve"> аналізували звіт в. о. керівника апарату суду щодо його діяльності для забезпечення стабільної і ефективної організаційної, кадрової, обліково-статистичної, інформаційно-технічної роботи суду ( протокол №1 від 16-26 січня 2015 року)</w:t>
      </w:r>
      <w:r w:rsidR="00974E48">
        <w:rPr>
          <w:rFonts w:ascii="Times New Roman" w:hAnsi="Times New Roman"/>
          <w:sz w:val="28"/>
          <w:szCs w:val="28"/>
          <w:lang w:val="uk-UA"/>
        </w:rPr>
        <w:t>, а також</w:t>
      </w:r>
      <w:r w:rsidR="00AE5DB5">
        <w:rPr>
          <w:rFonts w:ascii="Times New Roman" w:hAnsi="Times New Roman"/>
          <w:sz w:val="28"/>
          <w:szCs w:val="28"/>
          <w:lang w:val="uk-UA"/>
        </w:rPr>
        <w:t xml:space="preserve"> розглядалися питання про визначення навантаження щодо розгляду справ на суддів, які обіймають адміністративні посади (протокол №2 від 13 березня 2015 року).</w:t>
      </w:r>
    </w:p>
    <w:p w:rsidR="00E04451" w:rsidRDefault="00E04451" w:rsidP="0004194B">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Для </w:t>
      </w:r>
      <w:r>
        <w:rPr>
          <w:rFonts w:ascii="Times New Roman" w:hAnsi="Times New Roman"/>
          <w:sz w:val="28"/>
          <w:szCs w:val="28"/>
          <w:lang w:val="uk-UA"/>
        </w:rPr>
        <w:t xml:space="preserve"> забезпечення </w:t>
      </w:r>
      <w:r w:rsidRPr="0045475F">
        <w:rPr>
          <w:rFonts w:ascii="Times New Roman" w:hAnsi="Times New Roman"/>
          <w:sz w:val="28"/>
          <w:szCs w:val="28"/>
          <w:lang w:val="uk-UA"/>
        </w:rPr>
        <w:t xml:space="preserve">однакового і правильного застосування норм матеріального права та сприяння виконанню адміністративними судами обов’язку щодо приведення судової практики у відповідність з рішеннями Верховного </w:t>
      </w:r>
      <w:r w:rsidRPr="0045475F">
        <w:rPr>
          <w:rFonts w:ascii="Times New Roman" w:hAnsi="Times New Roman"/>
          <w:sz w:val="28"/>
          <w:szCs w:val="28"/>
          <w:lang w:val="en-US"/>
        </w:rPr>
        <w:t>C</w:t>
      </w:r>
      <w:r w:rsidRPr="0045475F">
        <w:rPr>
          <w:rFonts w:ascii="Times New Roman" w:hAnsi="Times New Roman"/>
          <w:sz w:val="28"/>
          <w:szCs w:val="28"/>
          <w:lang w:val="uk-UA"/>
        </w:rPr>
        <w:t>уду України судді Рівненського окружного адміністративного суду систематично ознайомлюються з практикою Верховного Суду України щодо застосування окремих приписів митного та податкового законодавства, розгляду спорів пов’язаних з прийняттям на публічну службу, її проходження та звільнення громадян з публічної служби, стосовно деяких питань соціального захисту окремих категорій громадян та спорів щодо правовідносин, пов’язаних з виборчим процесом чи процесом референдуму та інших категорій справ.</w:t>
      </w:r>
    </w:p>
    <w:p w:rsidR="00971663" w:rsidRDefault="00AE5DB5"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На робочих нарадах суддів Рівненського окружного адміністративного суду суддів було ознайомлено з інформацією Вищого адміністративного суду України про основні показники здійснення судочинства окружними адміністративними судами за січень-грудень 2014 року</w:t>
      </w:r>
      <w:r w:rsidR="006A493E">
        <w:rPr>
          <w:rFonts w:ascii="Times New Roman" w:hAnsi="Times New Roman"/>
          <w:sz w:val="28"/>
          <w:szCs w:val="28"/>
          <w:lang w:val="uk-UA"/>
        </w:rPr>
        <w:t>, інформацією Вищого адміністративного суду України про основні показники здійснення судочинства окружними адміністративними судами за січень 2015 року (протокол №1 від 13 лютого 2015 року)</w:t>
      </w:r>
      <w:r w:rsidR="00971663">
        <w:rPr>
          <w:rFonts w:ascii="Times New Roman" w:hAnsi="Times New Roman"/>
          <w:sz w:val="28"/>
          <w:szCs w:val="28"/>
          <w:lang w:val="uk-UA"/>
        </w:rPr>
        <w:t xml:space="preserve"> і за січень-квітень 2015 року(протокол №7 від 29 травня 2015 року) </w:t>
      </w:r>
      <w:r w:rsidR="006A493E">
        <w:rPr>
          <w:rFonts w:ascii="Times New Roman" w:hAnsi="Times New Roman"/>
          <w:sz w:val="28"/>
          <w:szCs w:val="28"/>
          <w:lang w:val="uk-UA"/>
        </w:rPr>
        <w:t xml:space="preserve">; з постановою Пленуму Вищого адміністративного суду України від 23 січня 2015 року №2 «Про практику застосування адміністративними судами положень Закону України «Про судовий збір», рішенням Ради суддів України від 05 лютого 2015 року №5 </w:t>
      </w:r>
      <w:r w:rsidR="006A493E">
        <w:rPr>
          <w:rFonts w:ascii="Times New Roman" w:hAnsi="Times New Roman"/>
          <w:sz w:val="28"/>
          <w:szCs w:val="28"/>
          <w:lang w:val="uk-UA"/>
        </w:rPr>
        <w:lastRenderedPageBreak/>
        <w:t xml:space="preserve">щодо системи оцінки якості роботи суду (протокол №3 від 27 лютого 2015 року). </w:t>
      </w:r>
    </w:p>
    <w:p w:rsidR="00AE5DB5" w:rsidRDefault="00EC6622"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Слід зазначити</w:t>
      </w:r>
      <w:r w:rsidR="00971663">
        <w:rPr>
          <w:rFonts w:ascii="Times New Roman" w:hAnsi="Times New Roman"/>
          <w:sz w:val="28"/>
          <w:szCs w:val="28"/>
          <w:lang w:val="uk-UA"/>
        </w:rPr>
        <w:t>,</w:t>
      </w:r>
      <w:r w:rsidR="006A493E">
        <w:rPr>
          <w:rFonts w:ascii="Times New Roman" w:hAnsi="Times New Roman"/>
          <w:sz w:val="28"/>
          <w:szCs w:val="28"/>
          <w:lang w:val="uk-UA"/>
        </w:rPr>
        <w:t xml:space="preserve"> </w:t>
      </w:r>
      <w:r>
        <w:rPr>
          <w:rFonts w:ascii="Times New Roman" w:hAnsi="Times New Roman"/>
          <w:sz w:val="28"/>
          <w:szCs w:val="28"/>
          <w:lang w:val="uk-UA"/>
        </w:rPr>
        <w:t xml:space="preserve">що </w:t>
      </w:r>
      <w:r w:rsidR="006A493E">
        <w:rPr>
          <w:rFonts w:ascii="Times New Roman" w:hAnsi="Times New Roman"/>
          <w:sz w:val="28"/>
          <w:szCs w:val="28"/>
          <w:lang w:val="uk-UA"/>
        </w:rPr>
        <w:t xml:space="preserve">на нарадах суддів </w:t>
      </w:r>
      <w:r>
        <w:rPr>
          <w:rFonts w:ascii="Times New Roman" w:hAnsi="Times New Roman"/>
          <w:sz w:val="28"/>
          <w:szCs w:val="28"/>
          <w:lang w:val="uk-UA"/>
        </w:rPr>
        <w:t xml:space="preserve"> у першому півріччі 2015 року </w:t>
      </w:r>
      <w:r w:rsidR="006A493E">
        <w:rPr>
          <w:rFonts w:ascii="Times New Roman" w:hAnsi="Times New Roman"/>
          <w:sz w:val="28"/>
          <w:szCs w:val="28"/>
          <w:lang w:val="uk-UA"/>
        </w:rPr>
        <w:t>аналізували інформацію</w:t>
      </w:r>
      <w:r w:rsidR="00FB563E">
        <w:rPr>
          <w:rFonts w:ascii="Times New Roman" w:hAnsi="Times New Roman"/>
          <w:sz w:val="28"/>
          <w:szCs w:val="28"/>
          <w:lang w:val="uk-UA"/>
        </w:rPr>
        <w:t xml:space="preserve">, зокрема, </w:t>
      </w:r>
      <w:r w:rsidR="006A493E">
        <w:rPr>
          <w:rFonts w:ascii="Times New Roman" w:hAnsi="Times New Roman"/>
          <w:sz w:val="28"/>
          <w:szCs w:val="28"/>
          <w:lang w:val="uk-UA"/>
        </w:rPr>
        <w:t xml:space="preserve"> щодо невідправлених рішень суддів Рівненського окружного адміністративного суду до Єдиного державного реєстру судових рішень протокол №3 від 27 лютого 2015 року)</w:t>
      </w:r>
      <w:r w:rsidR="00FB563E">
        <w:rPr>
          <w:rFonts w:ascii="Times New Roman" w:hAnsi="Times New Roman"/>
          <w:sz w:val="28"/>
          <w:szCs w:val="28"/>
          <w:lang w:val="uk-UA"/>
        </w:rPr>
        <w:t>, інформацію щодо стану видачі та надіслання сторонам по справах копій судових рішень, інформацію щодо стану передачі до відділу документального забезпечення справ у яких подано апеляційні скарги (протокол №4 від 10 квітня 2015 року, протокол</w:t>
      </w:r>
      <w:r w:rsidR="00971663">
        <w:rPr>
          <w:rFonts w:ascii="Times New Roman" w:hAnsi="Times New Roman"/>
          <w:sz w:val="28"/>
          <w:szCs w:val="28"/>
          <w:lang w:val="uk-UA"/>
        </w:rPr>
        <w:t xml:space="preserve"> №6 від 22 травня 2015 року, протокол №7 від 29 травня 2015 року</w:t>
      </w:r>
      <w:r w:rsidR="00A530A5">
        <w:rPr>
          <w:rFonts w:ascii="Times New Roman" w:hAnsi="Times New Roman"/>
          <w:sz w:val="28"/>
          <w:szCs w:val="28"/>
          <w:lang w:val="uk-UA"/>
        </w:rPr>
        <w:t>, протокол №8 від 26 червня 2015 року</w:t>
      </w:r>
      <w:r w:rsidR="00971663">
        <w:rPr>
          <w:rFonts w:ascii="Times New Roman" w:hAnsi="Times New Roman"/>
          <w:sz w:val="28"/>
          <w:szCs w:val="28"/>
          <w:lang w:val="uk-UA"/>
        </w:rPr>
        <w:t xml:space="preserve">). </w:t>
      </w:r>
    </w:p>
    <w:p w:rsidR="002117EE" w:rsidRDefault="00A530A5"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На виконання Рішення Ради суддів адміністративних судів України №155 від 02 грудня 2013 року «Про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 головним спеціалістом із судової статистики щомісяця до 6 числа після періоду, за який формується інформація, а за січень – червень до 15 числа, на підставі довідок, поданих помічниками суддів, формується та подається до Житомирського апеляційного адміністративного суду інформація про основні показники здійснення судочинства Рівненського окружного адміністративного суду. </w:t>
      </w:r>
    </w:p>
    <w:p w:rsidR="00A530A5" w:rsidRDefault="00A530A5"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Судді </w:t>
      </w:r>
      <w:r w:rsidR="002117EE">
        <w:rPr>
          <w:rFonts w:ascii="Times New Roman" w:hAnsi="Times New Roman"/>
          <w:sz w:val="28"/>
          <w:szCs w:val="28"/>
          <w:lang w:val="uk-UA"/>
        </w:rPr>
        <w:t xml:space="preserve">Рівненського окружного адміністративного суду </w:t>
      </w:r>
      <w:r w:rsidRPr="0045475F">
        <w:rPr>
          <w:rFonts w:ascii="Times New Roman" w:hAnsi="Times New Roman"/>
          <w:sz w:val="28"/>
          <w:szCs w:val="28"/>
          <w:lang w:val="uk-UA"/>
        </w:rPr>
        <w:t>контролюють, щоб кожного місяця до 5 числа після звітного періоду помічниками бул</w:t>
      </w:r>
      <w:r w:rsidR="001064BC">
        <w:rPr>
          <w:rFonts w:ascii="Times New Roman" w:hAnsi="Times New Roman"/>
          <w:sz w:val="28"/>
          <w:szCs w:val="28"/>
          <w:lang w:val="uk-UA"/>
        </w:rPr>
        <w:t xml:space="preserve">о подано головному спеціалісту </w:t>
      </w:r>
      <w:r w:rsidRPr="0045475F">
        <w:rPr>
          <w:rFonts w:ascii="Times New Roman" w:hAnsi="Times New Roman"/>
          <w:sz w:val="28"/>
          <w:szCs w:val="28"/>
          <w:lang w:val="uk-UA"/>
        </w:rPr>
        <w:t>і</w:t>
      </w:r>
      <w:r w:rsidR="001064BC">
        <w:rPr>
          <w:rFonts w:ascii="Times New Roman" w:hAnsi="Times New Roman"/>
          <w:sz w:val="28"/>
          <w:szCs w:val="28"/>
          <w:lang w:val="uk-UA"/>
        </w:rPr>
        <w:t>з</w:t>
      </w:r>
      <w:r w:rsidRPr="0045475F">
        <w:rPr>
          <w:rFonts w:ascii="Times New Roman" w:hAnsi="Times New Roman"/>
          <w:sz w:val="28"/>
          <w:szCs w:val="28"/>
          <w:lang w:val="uk-UA"/>
        </w:rPr>
        <w:t xml:space="preserve"> судової статистики інформацію про основні показники здійснення судочинства відповідно до Інструкції щодо заповнення інформації (таблиця №1).</w:t>
      </w:r>
    </w:p>
    <w:p w:rsidR="002117EE" w:rsidRDefault="002117EE"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Рівненський окружний адміністративний суд проводить активну роботу щодо впровадження сучасних систем автоматизації документообігу, </w:t>
      </w:r>
      <w:r w:rsidRPr="0045475F">
        <w:rPr>
          <w:rFonts w:ascii="Times New Roman" w:hAnsi="Times New Roman"/>
          <w:sz w:val="28"/>
          <w:szCs w:val="28"/>
          <w:lang w:val="uk-UA"/>
        </w:rPr>
        <w:lastRenderedPageBreak/>
        <w:t>застосовує інформаційні технології в усіх сферах роботи суду – від підготовки документів і доступу до інформаційних систем із законодавства (КП «НАУ») до повної автоматизації документообігу суду.</w:t>
      </w:r>
    </w:p>
    <w:p w:rsidR="003F4B97" w:rsidRPr="0045475F" w:rsidRDefault="003F4B97" w:rsidP="0004194B">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К</w:t>
      </w:r>
      <w:r w:rsidRPr="0045475F">
        <w:rPr>
          <w:rFonts w:ascii="Times New Roman" w:hAnsi="Times New Roman"/>
          <w:sz w:val="28"/>
          <w:szCs w:val="28"/>
          <w:lang w:val="uk-UA"/>
        </w:rPr>
        <w:t>ерівник</w:t>
      </w:r>
      <w:r>
        <w:rPr>
          <w:rFonts w:ascii="Times New Roman" w:hAnsi="Times New Roman"/>
          <w:sz w:val="28"/>
          <w:szCs w:val="28"/>
          <w:lang w:val="uk-UA"/>
        </w:rPr>
        <w:t xml:space="preserve"> апарату та спеціаліст</w:t>
      </w:r>
      <w:r w:rsidR="00252BA6">
        <w:rPr>
          <w:rFonts w:ascii="Times New Roman" w:hAnsi="Times New Roman"/>
          <w:sz w:val="28"/>
          <w:szCs w:val="28"/>
          <w:lang w:val="uk-UA"/>
        </w:rPr>
        <w:t xml:space="preserve"> </w:t>
      </w:r>
      <w:r w:rsidRPr="0045475F">
        <w:rPr>
          <w:rFonts w:ascii="Times New Roman" w:hAnsi="Times New Roman"/>
          <w:sz w:val="28"/>
          <w:szCs w:val="28"/>
          <w:lang w:val="uk-UA"/>
        </w:rPr>
        <w:t>по роботі з електронним архівом</w:t>
      </w:r>
      <w:r>
        <w:rPr>
          <w:rFonts w:ascii="Times New Roman" w:hAnsi="Times New Roman"/>
          <w:sz w:val="28"/>
          <w:szCs w:val="28"/>
          <w:lang w:val="uk-UA"/>
        </w:rPr>
        <w:t>, які займаються підтримкою п</w:t>
      </w:r>
      <w:r w:rsidRPr="0045475F">
        <w:rPr>
          <w:rFonts w:ascii="Times New Roman" w:hAnsi="Times New Roman"/>
          <w:sz w:val="28"/>
          <w:szCs w:val="28"/>
          <w:lang w:val="uk-UA"/>
        </w:rPr>
        <w:t>рограмного забезпечення в суді, в плідній співпраці із співробітниками компанії – розробника</w:t>
      </w:r>
      <w:r w:rsidR="00EC6622">
        <w:rPr>
          <w:rFonts w:ascii="Times New Roman" w:hAnsi="Times New Roman"/>
          <w:sz w:val="28"/>
          <w:szCs w:val="28"/>
          <w:lang w:val="uk-UA"/>
        </w:rPr>
        <w:t>,</w:t>
      </w:r>
      <w:r w:rsidRPr="0045475F">
        <w:rPr>
          <w:rFonts w:ascii="Times New Roman" w:hAnsi="Times New Roman"/>
          <w:sz w:val="28"/>
          <w:szCs w:val="28"/>
          <w:lang w:val="uk-UA"/>
        </w:rPr>
        <w:t xml:space="preserve"> з метою забезпечення виконання обробки документів </w:t>
      </w:r>
      <w:r>
        <w:rPr>
          <w:rFonts w:ascii="Times New Roman" w:hAnsi="Times New Roman"/>
          <w:sz w:val="28"/>
          <w:szCs w:val="28"/>
          <w:lang w:val="uk-UA"/>
        </w:rPr>
        <w:t>проводять</w:t>
      </w:r>
      <w:r w:rsidRPr="0045475F">
        <w:rPr>
          <w:rFonts w:ascii="Times New Roman" w:hAnsi="Times New Roman"/>
          <w:sz w:val="28"/>
          <w:szCs w:val="28"/>
          <w:lang w:val="uk-UA"/>
        </w:rPr>
        <w:t xml:space="preserve"> роботи по оновленню КП «ДСС», здійсненню належних налаштувань згідно зі змінами в законодавчих актах України. Впровадження документообігу на рівні первинних документів надає можливість отримувати необхідні статистичні дані стосовно роботи суду в будь – який момент із максимальним застосуванням переваг електронної обробки даних. Програмне забезпечення надає можливість ведення обліково – інформаційних карток на базі введених в систему даних первинних документів.</w:t>
      </w:r>
    </w:p>
    <w:p w:rsidR="00E963B7" w:rsidRDefault="002117EE" w:rsidP="0004194B">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перше півріччя 2015 року спеціалістами з інформаційних технологій </w:t>
      </w:r>
      <w:r w:rsidR="00992766">
        <w:rPr>
          <w:rFonts w:ascii="Times New Roman" w:hAnsi="Times New Roman"/>
          <w:sz w:val="28"/>
          <w:szCs w:val="28"/>
          <w:lang w:val="uk-UA"/>
        </w:rPr>
        <w:t>було проведено 7 оновлень комп’ютерної програми « Діловодство адміністративного суду», яка функціонує у Рівненському окружному адміністративному суді відповідно до  Положення про автоматизовану систему документообігу суду, затвердженого рішенням Ради суддів України від 02 квітня 2015 року №25</w:t>
      </w:r>
      <w:r w:rsidR="00E963B7">
        <w:rPr>
          <w:rFonts w:ascii="Times New Roman" w:hAnsi="Times New Roman"/>
          <w:sz w:val="28"/>
          <w:szCs w:val="28"/>
          <w:lang w:val="uk-UA"/>
        </w:rPr>
        <w:t xml:space="preserve">. </w:t>
      </w:r>
    </w:p>
    <w:p w:rsidR="006B3526" w:rsidRDefault="00E963B7" w:rsidP="0004194B">
      <w:pPr>
        <w:pStyle w:val="aa"/>
        <w:spacing w:line="360" w:lineRule="auto"/>
        <w:ind w:firstLine="709"/>
        <w:rPr>
          <w:sz w:val="28"/>
          <w:szCs w:val="28"/>
          <w:lang w:val="uk-UA"/>
        </w:rPr>
      </w:pPr>
      <w:r>
        <w:rPr>
          <w:sz w:val="28"/>
          <w:szCs w:val="28"/>
          <w:lang w:val="uk-UA"/>
        </w:rPr>
        <w:t xml:space="preserve">За результатами оновлення програми </w:t>
      </w:r>
      <w:r w:rsidR="00C2567F" w:rsidRPr="00C2567F">
        <w:rPr>
          <w:sz w:val="28"/>
          <w:szCs w:val="28"/>
          <w:lang w:val="uk-UA"/>
        </w:rPr>
        <w:t>КП «ДСС»</w:t>
      </w:r>
      <w:r w:rsidR="00C2567F">
        <w:rPr>
          <w:sz w:val="28"/>
          <w:szCs w:val="28"/>
          <w:lang w:val="uk-UA"/>
        </w:rPr>
        <w:t xml:space="preserve"> </w:t>
      </w:r>
      <w:r>
        <w:rPr>
          <w:sz w:val="28"/>
          <w:szCs w:val="28"/>
          <w:lang w:val="uk-UA"/>
        </w:rPr>
        <w:t xml:space="preserve">були впроваджені нові функціональні можливості, що безпосередньо стосуються обліково-статистичної роботи в суді. </w:t>
      </w:r>
    </w:p>
    <w:p w:rsidR="006B3526" w:rsidRDefault="00C2567F" w:rsidP="00EC6622">
      <w:pPr>
        <w:spacing w:before="100" w:beforeAutospacing="1" w:after="100" w:afterAutospacing="1" w:line="360" w:lineRule="auto"/>
        <w:ind w:firstLine="709"/>
        <w:jc w:val="both"/>
        <w:rPr>
          <w:rFonts w:ascii="Times New Roman" w:hAnsi="Times New Roman"/>
          <w:sz w:val="28"/>
          <w:szCs w:val="28"/>
          <w:lang w:val="uk-UA"/>
        </w:rPr>
      </w:pPr>
      <w:r>
        <w:rPr>
          <w:rFonts w:ascii="Times New Roman" w:hAnsi="Times New Roman"/>
          <w:sz w:val="28"/>
          <w:szCs w:val="28"/>
          <w:lang w:val="uk-UA"/>
        </w:rPr>
        <w:t>А саме</w:t>
      </w:r>
      <w:r w:rsidR="00E963B7" w:rsidRPr="00C2567F">
        <w:rPr>
          <w:rFonts w:ascii="Times New Roman" w:hAnsi="Times New Roman"/>
          <w:sz w:val="28"/>
          <w:szCs w:val="28"/>
          <w:lang w:val="uk-UA"/>
        </w:rPr>
        <w:t xml:space="preserve">: реалізована можливість фільтрації справ та статистичних карток за типом картки; додано нові показники для таблиці друку справ та статистичних карток; в звіті ОПЗС реалізовано сортування по судді в алфавітному порядку та цілочисельне відображення даних для граф 8, 9; </w:t>
      </w:r>
      <w:r w:rsidR="006B3526" w:rsidRPr="00C2567F">
        <w:rPr>
          <w:rFonts w:ascii="Times New Roman" w:hAnsi="Times New Roman"/>
          <w:sz w:val="28"/>
          <w:szCs w:val="28"/>
          <w:lang w:val="uk-UA"/>
        </w:rPr>
        <w:t>в</w:t>
      </w:r>
      <w:r w:rsidR="00E963B7" w:rsidRPr="00C2567F">
        <w:rPr>
          <w:rFonts w:ascii="Times New Roman" w:hAnsi="Times New Roman"/>
          <w:sz w:val="28"/>
          <w:szCs w:val="28"/>
          <w:lang w:val="uk-UA"/>
        </w:rPr>
        <w:t xml:space="preserve"> картку справи на вкладку «Реєстрація заяви (скарги)» додані поля «Позовна </w:t>
      </w:r>
      <w:r w:rsidR="00E963B7" w:rsidRPr="00C2567F">
        <w:rPr>
          <w:rFonts w:ascii="Times New Roman" w:hAnsi="Times New Roman"/>
          <w:sz w:val="28"/>
          <w:szCs w:val="28"/>
          <w:lang w:val="uk-UA"/>
        </w:rPr>
        <w:lastRenderedPageBreak/>
        <w:t>заява (справа) надійшла» та «Інакше»</w:t>
      </w:r>
      <w:r w:rsidR="006B3526" w:rsidRPr="00C2567F">
        <w:rPr>
          <w:rFonts w:ascii="Times New Roman" w:hAnsi="Times New Roman"/>
          <w:sz w:val="28"/>
          <w:szCs w:val="28"/>
          <w:lang w:val="uk-UA"/>
        </w:rPr>
        <w:t xml:space="preserve"> </w:t>
      </w:r>
      <w:r w:rsidR="006B3526" w:rsidRPr="00C2567F">
        <w:rPr>
          <w:rFonts w:ascii="Times New Roman" w:hAnsi="Times New Roman"/>
          <w:i/>
          <w:sz w:val="28"/>
          <w:szCs w:val="28"/>
          <w:lang w:val="uk-UA"/>
        </w:rPr>
        <w:t xml:space="preserve">(На прохання Рівненського окружного адміністративного суду); </w:t>
      </w:r>
      <w:r w:rsidR="006B3526" w:rsidRPr="00C2567F">
        <w:rPr>
          <w:rFonts w:ascii="Times New Roman" w:hAnsi="Times New Roman"/>
          <w:sz w:val="28"/>
          <w:szCs w:val="28"/>
          <w:lang w:val="uk-UA"/>
        </w:rPr>
        <w:t xml:space="preserve">додані нові колонки в список статистичних карток; внесено </w:t>
      </w:r>
      <w:r>
        <w:rPr>
          <w:rFonts w:ascii="Times New Roman" w:hAnsi="Times New Roman"/>
          <w:sz w:val="28"/>
          <w:szCs w:val="28"/>
          <w:lang w:val="uk-UA"/>
        </w:rPr>
        <w:t>зміни до шаблону 2а;</w:t>
      </w:r>
      <w:r w:rsidR="006B3526" w:rsidRPr="00C2567F">
        <w:rPr>
          <w:rFonts w:ascii="Times New Roman" w:hAnsi="Times New Roman"/>
          <w:sz w:val="28"/>
          <w:szCs w:val="28"/>
          <w:lang w:val="uk-UA"/>
        </w:rPr>
        <w:t xml:space="preserve"> </w:t>
      </w:r>
      <w:r>
        <w:rPr>
          <w:rFonts w:ascii="Times New Roman" w:hAnsi="Times New Roman"/>
          <w:sz w:val="28"/>
          <w:szCs w:val="28"/>
          <w:lang w:val="uk-UA"/>
        </w:rPr>
        <w:t>д</w:t>
      </w:r>
      <w:r w:rsidR="006B3526" w:rsidRPr="00C2567F">
        <w:rPr>
          <w:rFonts w:ascii="Times New Roman" w:hAnsi="Times New Roman"/>
          <w:sz w:val="28"/>
          <w:szCs w:val="28"/>
          <w:lang w:val="uk-UA"/>
        </w:rPr>
        <w:t>ля звіту «Інформація про основні показники здійснення судочинства» реалізовано перегляд справ, які потрапили до колонок звіту</w:t>
      </w:r>
      <w:r>
        <w:rPr>
          <w:rFonts w:ascii="Times New Roman" w:hAnsi="Times New Roman"/>
          <w:sz w:val="28"/>
          <w:szCs w:val="28"/>
          <w:lang w:val="uk-UA"/>
        </w:rPr>
        <w:t xml:space="preserve"> 2-7;</w:t>
      </w:r>
      <w:r w:rsidR="006B3526" w:rsidRPr="00C2567F">
        <w:rPr>
          <w:rFonts w:ascii="Times New Roman" w:hAnsi="Times New Roman"/>
          <w:sz w:val="28"/>
          <w:szCs w:val="28"/>
          <w:lang w:val="uk-UA"/>
        </w:rPr>
        <w:t xml:space="preserve"> </w:t>
      </w:r>
      <w:r>
        <w:rPr>
          <w:rFonts w:ascii="Times New Roman" w:hAnsi="Times New Roman"/>
          <w:sz w:val="28"/>
          <w:szCs w:val="28"/>
          <w:lang w:val="uk-UA"/>
        </w:rPr>
        <w:t>в</w:t>
      </w:r>
      <w:r w:rsidR="006B3526" w:rsidRPr="00C2567F">
        <w:rPr>
          <w:rFonts w:ascii="Times New Roman" w:hAnsi="Times New Roman"/>
          <w:sz w:val="28"/>
          <w:szCs w:val="28"/>
        </w:rPr>
        <w:t>несено зміни в умови колонок 5, 6, з метою відображення в них розглянутих справ, що надійшли на новий розгл</w:t>
      </w:r>
      <w:r>
        <w:rPr>
          <w:rFonts w:ascii="Times New Roman" w:hAnsi="Times New Roman"/>
          <w:sz w:val="28"/>
          <w:szCs w:val="28"/>
        </w:rPr>
        <w:t>яд або для продовження розгляду</w:t>
      </w:r>
      <w:r>
        <w:rPr>
          <w:rFonts w:ascii="Times New Roman" w:hAnsi="Times New Roman"/>
          <w:sz w:val="28"/>
          <w:szCs w:val="28"/>
          <w:lang w:val="uk-UA"/>
        </w:rPr>
        <w:t xml:space="preserve">,  </w:t>
      </w:r>
      <w:r w:rsidRPr="00C2567F">
        <w:rPr>
          <w:rFonts w:ascii="Times New Roman" w:hAnsi="Times New Roman"/>
          <w:sz w:val="28"/>
          <w:szCs w:val="28"/>
          <w:lang w:val="uk-UA"/>
        </w:rPr>
        <w:t>в</w:t>
      </w:r>
      <w:r w:rsidRPr="00C2567F">
        <w:rPr>
          <w:rFonts w:ascii="Times New Roman" w:hAnsi="Times New Roman"/>
          <w:sz w:val="28"/>
          <w:szCs w:val="28"/>
        </w:rPr>
        <w:t>ідповідно до Рішення Ради суддів Ук</w:t>
      </w:r>
      <w:r w:rsidR="001064BC">
        <w:rPr>
          <w:rFonts w:ascii="Times New Roman" w:hAnsi="Times New Roman"/>
          <w:sz w:val="28"/>
          <w:szCs w:val="28"/>
        </w:rPr>
        <w:t>раїни від 2 квітня 2015 року №2</w:t>
      </w:r>
      <w:r w:rsidR="001064BC">
        <w:rPr>
          <w:rFonts w:ascii="Times New Roman" w:hAnsi="Times New Roman"/>
          <w:sz w:val="28"/>
          <w:szCs w:val="28"/>
          <w:lang w:val="uk-UA"/>
        </w:rPr>
        <w:t>5</w:t>
      </w:r>
      <w:r w:rsidRPr="00C2567F">
        <w:rPr>
          <w:rFonts w:ascii="Times New Roman" w:hAnsi="Times New Roman"/>
          <w:sz w:val="28"/>
          <w:szCs w:val="28"/>
        </w:rPr>
        <w:t xml:space="preserve"> для господарських та адміністративних судів реалізовано умови та шаблон звіту «Базові показники роботи суду</w:t>
      </w:r>
      <w:r w:rsidR="000278B4">
        <w:rPr>
          <w:rFonts w:ascii="Times New Roman" w:hAnsi="Times New Roman"/>
          <w:sz w:val="28"/>
          <w:szCs w:val="28"/>
          <w:lang w:val="uk-UA"/>
        </w:rPr>
        <w:t>»</w:t>
      </w:r>
      <w:r>
        <w:rPr>
          <w:rFonts w:ascii="Times New Roman" w:hAnsi="Times New Roman"/>
          <w:sz w:val="28"/>
          <w:szCs w:val="28"/>
          <w:lang w:val="uk-UA"/>
        </w:rPr>
        <w:t xml:space="preserve"> і багато інших корисних можливостей і функціоналів.</w:t>
      </w:r>
    </w:p>
    <w:p w:rsidR="00C2567F" w:rsidRDefault="00C2567F"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В комп’ютерній мережі суду встановлена найбільш досконала з існуючих на даний час в Україні комп’ютерна програма «Діловодство спеціалізованого суду» (далі КП «ДСС»). Станом на 30 червня 201</w:t>
      </w:r>
      <w:r>
        <w:rPr>
          <w:rFonts w:ascii="Times New Roman" w:hAnsi="Times New Roman"/>
          <w:sz w:val="28"/>
          <w:szCs w:val="28"/>
          <w:lang w:val="uk-UA"/>
        </w:rPr>
        <w:t>5</w:t>
      </w:r>
      <w:r w:rsidRPr="0045475F">
        <w:rPr>
          <w:rFonts w:ascii="Times New Roman" w:hAnsi="Times New Roman"/>
          <w:sz w:val="28"/>
          <w:szCs w:val="28"/>
          <w:lang w:val="uk-UA"/>
        </w:rPr>
        <w:t xml:space="preserve"> року в Рівненському окружному адміністративному суді встановлена версія 1.</w:t>
      </w:r>
      <w:r>
        <w:rPr>
          <w:rFonts w:ascii="Times New Roman" w:hAnsi="Times New Roman"/>
          <w:sz w:val="28"/>
          <w:szCs w:val="28"/>
          <w:lang w:val="uk-UA"/>
        </w:rPr>
        <w:t>23</w:t>
      </w:r>
      <w:r w:rsidRPr="0045475F">
        <w:rPr>
          <w:rFonts w:ascii="Times New Roman" w:hAnsi="Times New Roman"/>
          <w:sz w:val="28"/>
          <w:szCs w:val="28"/>
          <w:lang w:val="uk-UA"/>
        </w:rPr>
        <w:t>.</w:t>
      </w:r>
      <w:r>
        <w:rPr>
          <w:rFonts w:ascii="Times New Roman" w:hAnsi="Times New Roman"/>
          <w:sz w:val="28"/>
          <w:szCs w:val="28"/>
          <w:lang w:val="uk-UA"/>
        </w:rPr>
        <w:t>2.</w:t>
      </w:r>
    </w:p>
    <w:p w:rsidR="00795118" w:rsidRDefault="00795118" w:rsidP="0004194B">
      <w:pPr>
        <w:pStyle w:val="af0"/>
        <w:spacing w:line="360" w:lineRule="auto"/>
        <w:ind w:left="0" w:firstLine="709"/>
        <w:jc w:val="both"/>
        <w:rPr>
          <w:rFonts w:ascii="Times New Roman" w:hAnsi="Times New Roman"/>
          <w:sz w:val="28"/>
          <w:szCs w:val="28"/>
          <w:lang w:val="uk-UA"/>
        </w:rPr>
      </w:pPr>
      <w:r w:rsidRPr="00795118">
        <w:rPr>
          <w:rFonts w:ascii="Times New Roman" w:hAnsi="Times New Roman"/>
          <w:sz w:val="28"/>
          <w:szCs w:val="28"/>
          <w:lang w:val="uk-UA"/>
        </w:rPr>
        <w:t xml:space="preserve">Слід відмітити, що головним спеціалістом </w:t>
      </w:r>
      <w:r w:rsidR="001064BC">
        <w:rPr>
          <w:rFonts w:ascii="Times New Roman" w:hAnsi="Times New Roman"/>
          <w:sz w:val="28"/>
          <w:szCs w:val="28"/>
          <w:lang w:val="uk-UA"/>
        </w:rPr>
        <w:t>по роботі з електронним архівом</w:t>
      </w:r>
      <w:r w:rsidRPr="00795118">
        <w:rPr>
          <w:rFonts w:ascii="Times New Roman" w:hAnsi="Times New Roman"/>
          <w:sz w:val="28"/>
          <w:szCs w:val="28"/>
          <w:lang w:val="uk-UA"/>
        </w:rPr>
        <w:t xml:space="preserve"> пос</w:t>
      </w:r>
      <w:r>
        <w:rPr>
          <w:rFonts w:ascii="Times New Roman" w:hAnsi="Times New Roman"/>
          <w:sz w:val="28"/>
          <w:szCs w:val="28"/>
          <w:lang w:val="uk-UA"/>
        </w:rPr>
        <w:t xml:space="preserve">тійно проводяться </w:t>
      </w:r>
      <w:r w:rsidRPr="00795118">
        <w:rPr>
          <w:rFonts w:ascii="Times New Roman" w:hAnsi="Times New Roman"/>
          <w:sz w:val="28"/>
          <w:szCs w:val="28"/>
          <w:lang w:val="uk-UA"/>
        </w:rPr>
        <w:t>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проводяться з новими працівниками, зарахованими до штату суду.</w:t>
      </w:r>
    </w:p>
    <w:p w:rsidR="003F4B97" w:rsidRDefault="003F4B97" w:rsidP="0004194B">
      <w:pPr>
        <w:spacing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Автоматичний розподіл судових справ між суддями здійснюється в суді в порядку, передбаченому ст.15-1 КАСУ та </w:t>
      </w:r>
      <w:r w:rsidRPr="0045475F">
        <w:rPr>
          <w:rFonts w:ascii="Times New Roman" w:hAnsi="Times New Roman"/>
          <w:sz w:val="28"/>
          <w:szCs w:val="28"/>
        </w:rPr>
        <w:t>Положення</w:t>
      </w:r>
      <w:r w:rsidRPr="0045475F">
        <w:rPr>
          <w:rFonts w:ascii="Times New Roman" w:hAnsi="Times New Roman"/>
          <w:sz w:val="28"/>
          <w:szCs w:val="28"/>
          <w:lang w:val="uk-UA"/>
        </w:rPr>
        <w:t>м</w:t>
      </w:r>
      <w:r w:rsidRPr="0045475F">
        <w:rPr>
          <w:rFonts w:ascii="Times New Roman" w:hAnsi="Times New Roman"/>
          <w:sz w:val="28"/>
          <w:szCs w:val="28"/>
        </w:rPr>
        <w:t xml:space="preserve"> про автоматизовану систему документообігу суду, затвердженого рішенням Ради суддів України від </w:t>
      </w:r>
      <w:r>
        <w:rPr>
          <w:rFonts w:ascii="Times New Roman" w:hAnsi="Times New Roman"/>
          <w:sz w:val="28"/>
          <w:szCs w:val="28"/>
          <w:lang w:val="uk-UA"/>
        </w:rPr>
        <w:t xml:space="preserve">від 02 квітня 2015 року №25. </w:t>
      </w:r>
    </w:p>
    <w:p w:rsidR="009466E3" w:rsidRPr="009466E3" w:rsidRDefault="009466E3" w:rsidP="0004194B">
      <w:pPr>
        <w:spacing w:line="360" w:lineRule="auto"/>
        <w:ind w:firstLine="709"/>
        <w:jc w:val="both"/>
        <w:rPr>
          <w:rFonts w:ascii="Times New Roman" w:hAnsi="Times New Roman"/>
          <w:sz w:val="28"/>
          <w:szCs w:val="28"/>
          <w:lang w:val="uk-UA"/>
        </w:rPr>
      </w:pPr>
      <w:r w:rsidRPr="009466E3">
        <w:rPr>
          <w:rFonts w:ascii="Times New Roman" w:hAnsi="Times New Roman"/>
          <w:sz w:val="28"/>
          <w:szCs w:val="28"/>
          <w:lang w:val="uk-UA"/>
        </w:rPr>
        <w:t xml:space="preserve">Статистична звітність у суді ведеться відповідно до вимог Інструкції щодо подання і заповнення форм звітності про розгляд адміністративними та місцевими (крім господарських) судами судових справ і матеріалів, </w:t>
      </w:r>
      <w:r w:rsidRPr="009466E3">
        <w:rPr>
          <w:rFonts w:ascii="Times New Roman" w:hAnsi="Times New Roman"/>
          <w:sz w:val="28"/>
          <w:szCs w:val="28"/>
          <w:lang w:val="uk-UA"/>
        </w:rPr>
        <w:lastRenderedPageBreak/>
        <w:t>затвердженою наказом Державної судової адміністрації України від 05.06.2006 року №55.</w:t>
      </w:r>
    </w:p>
    <w:p w:rsidR="009466E3" w:rsidRDefault="009466E3" w:rsidP="0004194B">
      <w:pPr>
        <w:spacing w:line="360" w:lineRule="auto"/>
        <w:ind w:firstLine="709"/>
        <w:jc w:val="both"/>
        <w:rPr>
          <w:rFonts w:ascii="Times New Roman" w:hAnsi="Times New Roman"/>
          <w:sz w:val="28"/>
          <w:szCs w:val="28"/>
          <w:lang w:val="uk-UA"/>
        </w:rPr>
      </w:pPr>
      <w:r w:rsidRPr="009466E3">
        <w:rPr>
          <w:rFonts w:ascii="Times New Roman" w:hAnsi="Times New Roman"/>
          <w:sz w:val="28"/>
          <w:szCs w:val="28"/>
          <w:lang w:val="uk-UA"/>
        </w:rPr>
        <w:t xml:space="preserve">Обов’язки щодо складання та обробки статистичних даних, накопичення та збереження інформації про діяльність суду, подання звітності суду, проведення аналізів отриманих даних, підготовка довідок про роботу суду віднесених до компетенції відділу кадрової та аналітично-статистичної роботи, покладено та виконується головним спеціалістом </w:t>
      </w:r>
      <w:r w:rsidR="00854D3D">
        <w:rPr>
          <w:rFonts w:ascii="Times New Roman" w:hAnsi="Times New Roman"/>
          <w:sz w:val="28"/>
          <w:szCs w:val="28"/>
          <w:lang w:val="uk-UA"/>
        </w:rPr>
        <w:t xml:space="preserve">з </w:t>
      </w:r>
      <w:r w:rsidRPr="009466E3">
        <w:rPr>
          <w:rFonts w:ascii="Times New Roman" w:hAnsi="Times New Roman"/>
          <w:sz w:val="28"/>
          <w:szCs w:val="28"/>
          <w:lang w:val="uk-UA"/>
        </w:rPr>
        <w:t>судової статистики.</w:t>
      </w:r>
    </w:p>
    <w:p w:rsidR="009466E3" w:rsidRDefault="009466E3" w:rsidP="0004194B">
      <w:pPr>
        <w:pStyle w:val="a8"/>
        <w:spacing w:line="360" w:lineRule="auto"/>
        <w:ind w:firstLine="709"/>
        <w:jc w:val="both"/>
        <w:rPr>
          <w:rFonts w:ascii="Times New Roman" w:hAnsi="Times New Roman"/>
          <w:sz w:val="28"/>
          <w:szCs w:val="28"/>
        </w:rPr>
      </w:pPr>
      <w:r w:rsidRPr="009466E3">
        <w:rPr>
          <w:rFonts w:ascii="Times New Roman" w:hAnsi="Times New Roman"/>
          <w:sz w:val="28"/>
          <w:szCs w:val="28"/>
        </w:rPr>
        <w:t xml:space="preserve">Для реалізації напрямку роботи у сфері ведення статистичного обліку, головним спеціалістом </w:t>
      </w:r>
      <w:r w:rsidR="00854D3D">
        <w:rPr>
          <w:rFonts w:ascii="Times New Roman" w:hAnsi="Times New Roman"/>
          <w:sz w:val="28"/>
          <w:szCs w:val="28"/>
        </w:rPr>
        <w:t xml:space="preserve">з </w:t>
      </w:r>
      <w:r w:rsidRPr="009466E3">
        <w:rPr>
          <w:rFonts w:ascii="Times New Roman" w:hAnsi="Times New Roman"/>
          <w:sz w:val="28"/>
          <w:szCs w:val="28"/>
        </w:rPr>
        <w:t xml:space="preserve">судової статистики, постійно здійснюється аналіз статистичних даних, періодично проводиться перевірка правильності та повноти заповнення обліково-статистичних карток на адміністративні справи. </w:t>
      </w:r>
    </w:p>
    <w:p w:rsidR="009466E3" w:rsidRDefault="009466E3"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Питання кадрового забезпечення апарату суду працівниками, які займаються первинним обліком і звітністю, вирішено на належному рівні.</w:t>
      </w:r>
    </w:p>
    <w:p w:rsidR="009466E3" w:rsidRDefault="009466E3" w:rsidP="0004194B">
      <w:pPr>
        <w:spacing w:before="240" w:line="360" w:lineRule="auto"/>
        <w:ind w:left="20" w:right="40" w:firstLine="709"/>
        <w:jc w:val="both"/>
        <w:rPr>
          <w:rFonts w:ascii="Times New Roman" w:hAnsi="Times New Roman"/>
          <w:sz w:val="28"/>
          <w:szCs w:val="28"/>
          <w:lang w:val="uk-UA" w:eastAsia="uk-UA"/>
        </w:rPr>
      </w:pPr>
      <w:r w:rsidRPr="0045475F">
        <w:rPr>
          <w:rFonts w:ascii="Times New Roman" w:hAnsi="Times New Roman"/>
          <w:sz w:val="28"/>
          <w:szCs w:val="28"/>
          <w:lang w:val="uk-UA" w:eastAsia="uk-UA"/>
        </w:rPr>
        <w:t>Статистична звітність складається за допомогою КП «ДСС». В Рівненському окружному адміністративному суді розроблено систему фільтрів в КП «ДСС», які дозволяють в автоматизованому режимі одержувати показники, необхідні для формування звітності.</w:t>
      </w:r>
    </w:p>
    <w:p w:rsidR="009F5E98" w:rsidRDefault="009F5E98" w:rsidP="0004194B">
      <w:pPr>
        <w:spacing w:before="240" w:line="360" w:lineRule="auto"/>
        <w:ind w:firstLine="709"/>
        <w:jc w:val="both"/>
        <w:rPr>
          <w:rFonts w:ascii="Times New Roman" w:hAnsi="Times New Roman"/>
          <w:color w:val="000000"/>
          <w:sz w:val="28"/>
          <w:szCs w:val="28"/>
          <w:lang w:val="uk-UA"/>
        </w:rPr>
      </w:pPr>
      <w:r w:rsidRPr="0045475F">
        <w:rPr>
          <w:rFonts w:ascii="Times New Roman" w:hAnsi="Times New Roman"/>
          <w:sz w:val="28"/>
          <w:szCs w:val="28"/>
          <w:lang w:val="uk-UA"/>
        </w:rPr>
        <w:t>Відповідно до постанови Кабінету Міністрів України від 25.05.2006р. № 740 «Про затвердження ведення Єдиного державного реєстру судових рішень»</w:t>
      </w:r>
      <w:r w:rsidR="002E557C">
        <w:rPr>
          <w:rFonts w:ascii="Times New Roman" w:hAnsi="Times New Roman"/>
          <w:sz w:val="28"/>
          <w:szCs w:val="28"/>
          <w:lang w:val="uk-UA"/>
        </w:rPr>
        <w:t>, а також прикінцевих і перехідних положень Закону України «Про забезпечення права на справедливий суд» від 12 лютого 2015 року</w:t>
      </w:r>
      <w:r w:rsidRPr="0045475F">
        <w:rPr>
          <w:rFonts w:ascii="Times New Roman" w:hAnsi="Times New Roman"/>
          <w:sz w:val="28"/>
          <w:szCs w:val="28"/>
          <w:lang w:val="uk-UA"/>
        </w:rPr>
        <w:t xml:space="preserve"> судді надсилають копії судових рішень до інформаційно-технічного адміністратора Єдиного державного реєстр</w:t>
      </w:r>
      <w:r w:rsidR="001064BC">
        <w:rPr>
          <w:rFonts w:ascii="Times New Roman" w:hAnsi="Times New Roman"/>
          <w:sz w:val="28"/>
          <w:szCs w:val="28"/>
          <w:lang w:val="uk-UA"/>
        </w:rPr>
        <w:t>у судових рішень. Постанови та ухвали</w:t>
      </w:r>
      <w:r w:rsidRPr="0045475F">
        <w:rPr>
          <w:rFonts w:ascii="Times New Roman" w:hAnsi="Times New Roman"/>
          <w:sz w:val="28"/>
          <w:szCs w:val="28"/>
          <w:lang w:val="uk-UA"/>
        </w:rPr>
        <w:t xml:space="preserve">, прийняті </w:t>
      </w:r>
      <w:r w:rsidR="001064BC">
        <w:rPr>
          <w:rFonts w:ascii="Times New Roman" w:hAnsi="Times New Roman"/>
          <w:sz w:val="28"/>
          <w:szCs w:val="28"/>
          <w:lang w:val="uk-UA"/>
        </w:rPr>
        <w:t xml:space="preserve">Рівненським окружним адміністративним судом </w:t>
      </w:r>
      <w:r w:rsidRPr="0045475F">
        <w:rPr>
          <w:rFonts w:ascii="Times New Roman" w:hAnsi="Times New Roman"/>
          <w:sz w:val="28"/>
          <w:szCs w:val="28"/>
          <w:lang w:val="uk-UA"/>
        </w:rPr>
        <w:t>у першому півріччі 201</w:t>
      </w:r>
      <w:r>
        <w:rPr>
          <w:rFonts w:ascii="Times New Roman" w:hAnsi="Times New Roman"/>
          <w:sz w:val="28"/>
          <w:szCs w:val="28"/>
          <w:lang w:val="uk-UA"/>
        </w:rPr>
        <w:t>5</w:t>
      </w:r>
      <w:r w:rsidRPr="0045475F">
        <w:rPr>
          <w:rFonts w:ascii="Times New Roman" w:hAnsi="Times New Roman"/>
          <w:sz w:val="28"/>
          <w:szCs w:val="28"/>
          <w:lang w:val="uk-UA"/>
        </w:rPr>
        <w:t xml:space="preserve"> року, підписуються електронно – цифровим підписом судді по справі та </w:t>
      </w:r>
      <w:r w:rsidRPr="0045475F">
        <w:rPr>
          <w:rFonts w:ascii="Times New Roman" w:hAnsi="Times New Roman"/>
          <w:sz w:val="28"/>
          <w:szCs w:val="28"/>
          <w:lang w:val="uk-UA"/>
        </w:rPr>
        <w:lastRenderedPageBreak/>
        <w:t>надсилаються в КП «ДСС». Станом на</w:t>
      </w:r>
      <w:r w:rsidRPr="0045475F">
        <w:rPr>
          <w:rFonts w:ascii="Times New Roman" w:hAnsi="Times New Roman"/>
          <w:color w:val="000000"/>
          <w:sz w:val="28"/>
          <w:szCs w:val="28"/>
          <w:lang w:val="uk-UA"/>
        </w:rPr>
        <w:t xml:space="preserve"> 30.06.2014. до ЄДРСР відправлено </w:t>
      </w:r>
      <w:r>
        <w:rPr>
          <w:rFonts w:ascii="Times New Roman" w:hAnsi="Times New Roman"/>
          <w:color w:val="000000"/>
          <w:sz w:val="28"/>
          <w:szCs w:val="28"/>
          <w:lang w:val="uk-UA"/>
        </w:rPr>
        <w:t>24497</w:t>
      </w:r>
      <w:r w:rsidRPr="0045475F">
        <w:rPr>
          <w:rFonts w:ascii="Times New Roman" w:hAnsi="Times New Roman"/>
          <w:color w:val="000000"/>
          <w:sz w:val="28"/>
          <w:szCs w:val="28"/>
          <w:lang w:val="uk-UA"/>
        </w:rPr>
        <w:t xml:space="preserve"> судових рішень.</w:t>
      </w:r>
    </w:p>
    <w:p w:rsidR="00795118" w:rsidRDefault="00795118" w:rsidP="0004194B">
      <w:pPr>
        <w:tabs>
          <w:tab w:val="left" w:pos="0"/>
        </w:tabs>
        <w:spacing w:line="360" w:lineRule="auto"/>
        <w:ind w:firstLine="709"/>
        <w:jc w:val="both"/>
        <w:rPr>
          <w:rFonts w:ascii="Times New Roman" w:hAnsi="Times New Roman"/>
          <w:sz w:val="28"/>
          <w:szCs w:val="28"/>
          <w:lang w:val="uk-UA"/>
        </w:rPr>
      </w:pPr>
      <w:r w:rsidRPr="00795118">
        <w:rPr>
          <w:rFonts w:ascii="Times New Roman" w:hAnsi="Times New Roman"/>
          <w:sz w:val="28"/>
          <w:szCs w:val="28"/>
          <w:lang w:val="uk-UA"/>
        </w:rPr>
        <w:t xml:space="preserve">З метою належної організації у </w:t>
      </w:r>
      <w:r>
        <w:rPr>
          <w:rFonts w:ascii="Times New Roman" w:hAnsi="Times New Roman"/>
          <w:sz w:val="28"/>
          <w:szCs w:val="28"/>
          <w:lang w:val="uk-UA"/>
        </w:rPr>
        <w:t>Рівнен</w:t>
      </w:r>
      <w:r w:rsidRPr="00795118">
        <w:rPr>
          <w:rFonts w:ascii="Times New Roman" w:hAnsi="Times New Roman"/>
          <w:sz w:val="28"/>
          <w:szCs w:val="28"/>
          <w:lang w:val="uk-UA"/>
        </w:rPr>
        <w:t>ському окружному адміністративному суді роботи з ведення судової статистики, діловодства та архіву, здійснення контролю за станом діловодства у суді, забезпечення функціонування автоматизованої системи документообігу, наповнення Єдиного державного реєстру судових рішень, організації діяльності служби судових розпорядників, забезпечення достовірності показників у звітах про стан здійснення правосуддя, об’єктивності, оперативності та цілісності інформації про роботу суду, адміністрацією с</w:t>
      </w:r>
      <w:r w:rsidR="00B47B11">
        <w:rPr>
          <w:rFonts w:ascii="Times New Roman" w:hAnsi="Times New Roman"/>
          <w:sz w:val="28"/>
          <w:szCs w:val="28"/>
          <w:lang w:val="uk-UA"/>
        </w:rPr>
        <w:t>уду постійно вживаються відповідні</w:t>
      </w:r>
      <w:r w:rsidRPr="00795118">
        <w:rPr>
          <w:rFonts w:ascii="Times New Roman" w:hAnsi="Times New Roman"/>
          <w:sz w:val="28"/>
          <w:szCs w:val="28"/>
          <w:lang w:val="uk-UA"/>
        </w:rPr>
        <w:t xml:space="preserve"> заходи, які, в першу чергу, полягають у плануванні роботи суду.</w:t>
      </w:r>
    </w:p>
    <w:p w:rsidR="006615E5" w:rsidRPr="0045475F" w:rsidRDefault="006615E5"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Щоквартально здійснюється моніторинг стану навантаження на суддів, систематично вивчаються якісні показники розгляду адміністративних справ суддями Рівненського окружного адміністративного суду та аналізуються причини відкладення р</w:t>
      </w:r>
      <w:r w:rsidR="00B47B11">
        <w:rPr>
          <w:rFonts w:ascii="Times New Roman" w:hAnsi="Times New Roman"/>
          <w:sz w:val="28"/>
          <w:szCs w:val="28"/>
          <w:lang w:val="uk-UA"/>
        </w:rPr>
        <w:t xml:space="preserve">озгляду адміністративних справ, </w:t>
      </w:r>
      <w:r w:rsidRPr="0045475F">
        <w:rPr>
          <w:rFonts w:ascii="Times New Roman" w:hAnsi="Times New Roman"/>
          <w:sz w:val="28"/>
          <w:szCs w:val="28"/>
          <w:lang w:val="uk-UA"/>
        </w:rPr>
        <w:t xml:space="preserve">здійснюється контроль за своєчасним зверненням до виконання рішень суду, проводиться робота по удосконаленню організації прийому громадян у суді. Щомісяця суддями Рівненського окружного адміністративного суду аналізуються причини порушення строків </w:t>
      </w:r>
      <w:r w:rsidR="00930444">
        <w:rPr>
          <w:rFonts w:ascii="Times New Roman" w:hAnsi="Times New Roman"/>
          <w:sz w:val="28"/>
          <w:szCs w:val="28"/>
          <w:lang w:val="uk-UA"/>
        </w:rPr>
        <w:t>розгляду адміністративних справ та</w:t>
      </w:r>
      <w:r w:rsidRPr="0045475F">
        <w:rPr>
          <w:rFonts w:ascii="Times New Roman" w:hAnsi="Times New Roman"/>
          <w:sz w:val="28"/>
          <w:szCs w:val="28"/>
          <w:lang w:val="uk-UA"/>
        </w:rPr>
        <w:t xml:space="preserve"> </w:t>
      </w:r>
      <w:r w:rsidR="00B47B11">
        <w:rPr>
          <w:rFonts w:ascii="Times New Roman" w:hAnsi="Times New Roman"/>
          <w:sz w:val="28"/>
          <w:szCs w:val="28"/>
          <w:lang w:val="uk-UA"/>
        </w:rPr>
        <w:t>інші проблемні питання, що стосуються розгляду і вирішення адміністративних справ.</w:t>
      </w:r>
    </w:p>
    <w:p w:rsidR="00795118" w:rsidRDefault="00795118" w:rsidP="0004194B">
      <w:pPr>
        <w:pStyle w:val="af0"/>
        <w:spacing w:before="240"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В Рівненському окружному адміністративному суді регулярно проводять</w:t>
      </w:r>
      <w:r w:rsidR="001064BC">
        <w:rPr>
          <w:rFonts w:ascii="Times New Roman" w:hAnsi="Times New Roman"/>
          <w:sz w:val="28"/>
          <w:szCs w:val="28"/>
          <w:lang w:val="uk-UA"/>
        </w:rPr>
        <w:t>ся аналізи з ведення обліково-</w:t>
      </w:r>
      <w:r w:rsidRPr="0045475F">
        <w:rPr>
          <w:rFonts w:ascii="Times New Roman" w:hAnsi="Times New Roman"/>
          <w:sz w:val="28"/>
          <w:szCs w:val="28"/>
          <w:lang w:val="uk-UA"/>
        </w:rPr>
        <w:t xml:space="preserve">статистичної роботи та </w:t>
      </w:r>
      <w:r w:rsidRPr="0045475F">
        <w:rPr>
          <w:rFonts w:ascii="Times New Roman" w:hAnsi="Times New Roman"/>
          <w:sz w:val="28"/>
          <w:szCs w:val="28"/>
        </w:rPr>
        <w:t>узагальнення судової практики</w:t>
      </w:r>
      <w:r w:rsidRPr="0045475F">
        <w:rPr>
          <w:sz w:val="28"/>
          <w:szCs w:val="28"/>
        </w:rPr>
        <w:t xml:space="preserve"> </w:t>
      </w:r>
      <w:r w:rsidRPr="0045475F">
        <w:rPr>
          <w:rFonts w:ascii="Times New Roman" w:hAnsi="Times New Roman"/>
          <w:sz w:val="28"/>
          <w:szCs w:val="28"/>
          <w:lang w:val="uk-UA"/>
        </w:rPr>
        <w:t>в суді згідно з затвердженими планами роботи суду.</w:t>
      </w:r>
    </w:p>
    <w:p w:rsidR="00135F40" w:rsidRDefault="00135F40" w:rsidP="0004194B">
      <w:pPr>
        <w:pStyle w:val="af0"/>
        <w:spacing w:before="240"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Робота Рівненського окружного адміністративного суду планується по півріччях. У кінці кожного року затверджується план роботи суду на перше півріччя наступного року. У кінці першого півріччя за результатами виконання плану складається план на друге півріччя. Контроль за </w:t>
      </w:r>
      <w:r w:rsidRPr="0045475F">
        <w:rPr>
          <w:rFonts w:ascii="Times New Roman" w:hAnsi="Times New Roman"/>
          <w:sz w:val="28"/>
          <w:szCs w:val="28"/>
          <w:lang w:val="uk-UA"/>
        </w:rPr>
        <w:lastRenderedPageBreak/>
        <w:t>виконанням плану роботи здійснюють керівник апарату та голова суду. План основних заходів Рівненського</w:t>
      </w:r>
      <w:r w:rsidRPr="0045475F">
        <w:rPr>
          <w:rFonts w:ascii="Times New Roman" w:eastAsia="MS Mincho" w:hAnsi="Times New Roman"/>
          <w:sz w:val="28"/>
          <w:szCs w:val="28"/>
          <w:lang w:val="uk-UA"/>
        </w:rPr>
        <w:t xml:space="preserve"> окружного адміністративного суду на перше півріччя 201</w:t>
      </w:r>
      <w:r w:rsidR="00854D3D">
        <w:rPr>
          <w:rFonts w:ascii="Times New Roman" w:eastAsia="MS Mincho" w:hAnsi="Times New Roman"/>
          <w:sz w:val="28"/>
          <w:szCs w:val="28"/>
          <w:lang w:val="uk-UA"/>
        </w:rPr>
        <w:t>5</w:t>
      </w:r>
      <w:r w:rsidRPr="0045475F">
        <w:rPr>
          <w:rFonts w:ascii="Times New Roman" w:eastAsia="MS Mincho" w:hAnsi="Times New Roman"/>
          <w:sz w:val="28"/>
          <w:szCs w:val="28"/>
          <w:lang w:val="uk-UA"/>
        </w:rPr>
        <w:t xml:space="preserve"> року виконано у встановлені терміни</w:t>
      </w:r>
      <w:r>
        <w:rPr>
          <w:rFonts w:ascii="Times New Roman" w:eastAsia="MS Mincho" w:hAnsi="Times New Roman"/>
          <w:sz w:val="28"/>
          <w:szCs w:val="28"/>
          <w:lang w:val="uk-UA"/>
        </w:rPr>
        <w:t>.</w:t>
      </w:r>
    </w:p>
    <w:p w:rsidR="00795118" w:rsidRDefault="00B47B11" w:rsidP="0004194B">
      <w:pPr>
        <w:pStyle w:val="af0"/>
        <w:spacing w:before="24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Так, в січні-лютому 2015 року </w:t>
      </w:r>
      <w:r w:rsidR="003A360C">
        <w:rPr>
          <w:rFonts w:ascii="Times New Roman" w:hAnsi="Times New Roman"/>
          <w:sz w:val="28"/>
          <w:szCs w:val="28"/>
          <w:lang w:val="uk-UA"/>
        </w:rPr>
        <w:t xml:space="preserve">головним </w:t>
      </w:r>
      <w:r w:rsidR="003A360C" w:rsidRPr="0045475F">
        <w:rPr>
          <w:rFonts w:ascii="Times New Roman" w:hAnsi="Times New Roman"/>
          <w:sz w:val="28"/>
          <w:szCs w:val="28"/>
          <w:lang w:val="uk-UA"/>
        </w:rPr>
        <w:t xml:space="preserve"> спеціаліст</w:t>
      </w:r>
      <w:r w:rsidR="003A360C">
        <w:rPr>
          <w:rFonts w:ascii="Times New Roman" w:hAnsi="Times New Roman"/>
          <w:sz w:val="28"/>
          <w:szCs w:val="28"/>
          <w:lang w:val="uk-UA"/>
        </w:rPr>
        <w:t>ом</w:t>
      </w:r>
      <w:r w:rsidR="003A360C" w:rsidRPr="0045475F">
        <w:rPr>
          <w:rFonts w:ascii="Times New Roman" w:hAnsi="Times New Roman"/>
          <w:sz w:val="28"/>
          <w:szCs w:val="28"/>
          <w:lang w:val="uk-UA"/>
        </w:rPr>
        <w:t xml:space="preserve"> із судової статистики</w:t>
      </w:r>
      <w:r w:rsidR="003A360C">
        <w:rPr>
          <w:rFonts w:ascii="Times New Roman" w:hAnsi="Times New Roman"/>
          <w:sz w:val="28"/>
          <w:szCs w:val="28"/>
          <w:lang w:val="uk-UA"/>
        </w:rPr>
        <w:t xml:space="preserve"> </w:t>
      </w:r>
      <w:r w:rsidR="003A360C" w:rsidRPr="009466E3">
        <w:rPr>
          <w:rFonts w:ascii="Times New Roman" w:hAnsi="Times New Roman"/>
          <w:sz w:val="28"/>
          <w:szCs w:val="28"/>
          <w:lang w:val="uk-UA"/>
        </w:rPr>
        <w:t>відділу кадрової та аналітично-статистичної роботи</w:t>
      </w:r>
      <w:r w:rsidR="003A360C">
        <w:rPr>
          <w:rFonts w:ascii="Times New Roman" w:hAnsi="Times New Roman"/>
          <w:sz w:val="28"/>
          <w:szCs w:val="28"/>
          <w:lang w:val="uk-UA"/>
        </w:rPr>
        <w:t xml:space="preserve"> Рівненського окружного адміністративного суду було проведено аналіз здійснення правосуддя </w:t>
      </w:r>
      <w:r w:rsidR="00135F40">
        <w:rPr>
          <w:rFonts w:ascii="Times New Roman" w:hAnsi="Times New Roman"/>
          <w:sz w:val="28"/>
          <w:szCs w:val="28"/>
          <w:lang w:val="uk-UA"/>
        </w:rPr>
        <w:t xml:space="preserve">Рівненським окружним адміністративним судом за 2014 рік та аналіз обліково-статистичної роботи суду за 2014 рік. </w:t>
      </w:r>
    </w:p>
    <w:p w:rsidR="00135F40" w:rsidRDefault="00135F40" w:rsidP="0004194B">
      <w:pPr>
        <w:pStyle w:val="af0"/>
        <w:spacing w:before="24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Крім того, слід відмітити, що за перше півріччя 2015 (відповідно до плану роботи суду) суддями і працівниками апарату суду було проведено узагальнення роботи суду з розгляду звернень громадян, що надійшли протягом 2014 року, складено звіт щодо результатів розгляду запитів на отримання публічної інформації протягом 2014 року, проведено аналіз причин </w:t>
      </w:r>
      <w:r w:rsidR="0089622F">
        <w:rPr>
          <w:rFonts w:ascii="Times New Roman" w:hAnsi="Times New Roman"/>
          <w:sz w:val="28"/>
          <w:szCs w:val="28"/>
          <w:lang w:val="uk-UA"/>
        </w:rPr>
        <w:t>залишку справ, що не розглянуті суддями Рівненського окружного адміністративного суду станом на 01.012015 року, проведено аналіз якісних показників розгляду адміністративних справ суддями Рівненського окружного адміністративного суду за 2014 рік, проведено узагальнення причин повернення справ на новий розгляд та виправлення помилок, які призвели до ухвалення незаконних судових рішень суддями Рівненського окружного адміністративного суду за 2014 рік, проведено узагальнення практики розгляду Рівненським окружним адміністративним судом спорів за участю органів Державної фінансової інспекції за 2014 рік, проведено узагальнення практики застосування Рівненським окружним адміністративним судом положень Конституції України, Кодексу адміністративного судочинства України та іншого законодавства щодо участі в адміністративному судочинстві прокурора та органів прокуратури за 2013-2014 роки, проведено узагальненн</w:t>
      </w:r>
      <w:r w:rsidR="006615E5">
        <w:rPr>
          <w:rFonts w:ascii="Times New Roman" w:hAnsi="Times New Roman"/>
          <w:sz w:val="28"/>
          <w:szCs w:val="28"/>
          <w:lang w:val="uk-UA"/>
        </w:rPr>
        <w:t xml:space="preserve">я судової практики застосування положень Закону України «Про громадські об’єднання» під час розгляду </w:t>
      </w:r>
      <w:r w:rsidR="006615E5">
        <w:rPr>
          <w:rFonts w:ascii="Times New Roman" w:hAnsi="Times New Roman"/>
          <w:sz w:val="28"/>
          <w:szCs w:val="28"/>
          <w:lang w:val="uk-UA"/>
        </w:rPr>
        <w:lastRenderedPageBreak/>
        <w:t xml:space="preserve">адміністративних справ у 2013-2014 роках Рівненським окружним адміністративним судом. </w:t>
      </w:r>
    </w:p>
    <w:p w:rsidR="006615E5" w:rsidRDefault="00B47B11" w:rsidP="0004194B">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Вказані</w:t>
      </w:r>
      <w:r w:rsidR="006615E5" w:rsidRPr="0045475F">
        <w:rPr>
          <w:rFonts w:ascii="Times New Roman" w:hAnsi="Times New Roman"/>
          <w:sz w:val="28"/>
          <w:szCs w:val="28"/>
          <w:lang w:val="uk-UA"/>
        </w:rPr>
        <w:t xml:space="preserve"> аналізи </w:t>
      </w:r>
      <w:r w:rsidR="006615E5">
        <w:rPr>
          <w:rFonts w:ascii="Times New Roman" w:hAnsi="Times New Roman"/>
          <w:sz w:val="28"/>
          <w:szCs w:val="28"/>
          <w:lang w:val="uk-UA"/>
        </w:rPr>
        <w:t xml:space="preserve"> та узагальнення </w:t>
      </w:r>
      <w:r w:rsidR="006615E5" w:rsidRPr="0045475F">
        <w:rPr>
          <w:rFonts w:ascii="Times New Roman" w:hAnsi="Times New Roman"/>
          <w:sz w:val="28"/>
          <w:szCs w:val="28"/>
          <w:lang w:val="uk-UA"/>
        </w:rPr>
        <w:t xml:space="preserve">обговорюються </w:t>
      </w:r>
      <w:r>
        <w:rPr>
          <w:rFonts w:ascii="Times New Roman" w:hAnsi="Times New Roman"/>
          <w:sz w:val="28"/>
          <w:szCs w:val="28"/>
          <w:lang w:val="uk-UA"/>
        </w:rPr>
        <w:t xml:space="preserve">відповідно </w:t>
      </w:r>
      <w:r w:rsidR="006615E5" w:rsidRPr="0045475F">
        <w:rPr>
          <w:rFonts w:ascii="Times New Roman" w:hAnsi="Times New Roman"/>
          <w:sz w:val="28"/>
          <w:szCs w:val="28"/>
          <w:lang w:val="uk-UA"/>
        </w:rPr>
        <w:t>на зборах суддів</w:t>
      </w:r>
      <w:r w:rsidR="00467E77">
        <w:rPr>
          <w:rFonts w:ascii="Times New Roman" w:hAnsi="Times New Roman"/>
          <w:sz w:val="28"/>
          <w:szCs w:val="28"/>
          <w:lang w:val="uk-UA"/>
        </w:rPr>
        <w:t xml:space="preserve"> та працівників апарату</w:t>
      </w:r>
      <w:r w:rsidR="006615E5" w:rsidRPr="0045475F">
        <w:rPr>
          <w:rFonts w:ascii="Times New Roman" w:hAnsi="Times New Roman"/>
          <w:sz w:val="28"/>
          <w:szCs w:val="28"/>
          <w:lang w:val="uk-UA"/>
        </w:rPr>
        <w:t xml:space="preserve"> РОАС.</w:t>
      </w:r>
    </w:p>
    <w:p w:rsidR="006615E5" w:rsidRDefault="006615E5" w:rsidP="0004194B">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На виконання п.3.4 Плану роботи суду на перше півріччя 201</w:t>
      </w:r>
      <w:r>
        <w:rPr>
          <w:rFonts w:ascii="Times New Roman" w:hAnsi="Times New Roman"/>
          <w:sz w:val="28"/>
          <w:szCs w:val="28"/>
          <w:lang w:val="uk-UA"/>
        </w:rPr>
        <w:t>5</w:t>
      </w:r>
      <w:r w:rsidRPr="0045475F">
        <w:rPr>
          <w:rFonts w:ascii="Times New Roman" w:hAnsi="Times New Roman"/>
          <w:sz w:val="28"/>
          <w:szCs w:val="28"/>
          <w:lang w:val="uk-UA"/>
        </w:rPr>
        <w:t xml:space="preserve"> року в.о. керівника апарату спільно з відповідальним працівником з питань кадрової роботи протягом півріччя проводяться заняття з державними службовцями суду з вивчення Законів України «Про судоустрій і статус суддів», «Про державну службу», «Про засади запобігання і протидії корупції», </w:t>
      </w:r>
      <w:r w:rsidR="000278B4">
        <w:rPr>
          <w:rFonts w:ascii="Times New Roman" w:hAnsi="Times New Roman"/>
          <w:sz w:val="28"/>
          <w:szCs w:val="28"/>
          <w:lang w:val="uk-UA"/>
        </w:rPr>
        <w:t xml:space="preserve">«Про запобігання корупції», </w:t>
      </w:r>
      <w:r w:rsidRPr="0045475F">
        <w:rPr>
          <w:rFonts w:ascii="Times New Roman" w:hAnsi="Times New Roman"/>
          <w:sz w:val="28"/>
          <w:szCs w:val="28"/>
          <w:lang w:val="uk-UA"/>
        </w:rPr>
        <w:t>«Про звернення громадян», «Про доступ до публічної інформації».</w:t>
      </w:r>
    </w:p>
    <w:p w:rsidR="0004194B" w:rsidRDefault="0004194B" w:rsidP="0004194B">
      <w:pPr>
        <w:pStyle w:val="ae"/>
        <w:spacing w:line="360" w:lineRule="auto"/>
        <w:ind w:firstLine="709"/>
        <w:jc w:val="both"/>
        <w:rPr>
          <w:sz w:val="28"/>
          <w:szCs w:val="28"/>
          <w:lang w:val="uk-UA"/>
        </w:rPr>
      </w:pPr>
      <w:r>
        <w:rPr>
          <w:rFonts w:eastAsia="MS Mincho"/>
          <w:sz w:val="28"/>
          <w:szCs w:val="28"/>
          <w:lang w:val="uk-UA"/>
        </w:rPr>
        <w:t xml:space="preserve">Працівниками апарату суду </w:t>
      </w:r>
      <w:r w:rsidRPr="0045475F">
        <w:rPr>
          <w:rFonts w:eastAsia="MS Mincho"/>
          <w:sz w:val="28"/>
          <w:szCs w:val="28"/>
          <w:lang w:val="uk-UA"/>
        </w:rPr>
        <w:t>за період роботи з 01.01.201</w:t>
      </w:r>
      <w:r>
        <w:rPr>
          <w:rFonts w:eastAsia="MS Mincho"/>
          <w:sz w:val="28"/>
          <w:szCs w:val="28"/>
          <w:lang w:val="uk-UA"/>
        </w:rPr>
        <w:t>5</w:t>
      </w:r>
      <w:r w:rsidRPr="0045475F">
        <w:rPr>
          <w:rFonts w:eastAsia="MS Mincho"/>
          <w:sz w:val="28"/>
          <w:szCs w:val="28"/>
          <w:lang w:val="uk-UA"/>
        </w:rPr>
        <w:t>. по 30.06.201</w:t>
      </w:r>
      <w:r>
        <w:rPr>
          <w:rFonts w:eastAsia="MS Mincho"/>
          <w:sz w:val="28"/>
          <w:szCs w:val="28"/>
          <w:lang w:val="uk-UA"/>
        </w:rPr>
        <w:t>5</w:t>
      </w:r>
      <w:r w:rsidRPr="0045475F">
        <w:rPr>
          <w:rFonts w:eastAsia="MS Mincho"/>
          <w:sz w:val="28"/>
          <w:szCs w:val="28"/>
          <w:lang w:val="uk-UA"/>
        </w:rPr>
        <w:t xml:space="preserve">р. складено «Звіт судів першої інстанції про розгляд справ у порядку адміністративного судочинства» за формою 2 </w:t>
      </w:r>
      <w:r w:rsidRPr="0045475F">
        <w:rPr>
          <w:sz w:val="28"/>
          <w:szCs w:val="28"/>
          <w:lang w:val="uk-UA"/>
        </w:rPr>
        <w:t>– А, «Звіт про розгляд судами справ про адміністративні правопорушення та щодо осіб, які притягнуті до адміністративної відповідальності» за формою № 3 «Звіт щодо звернення до виконання рішень судів у частині майнових стягнень» за формою № 4, «Звіт про справляння, звільнення від сплати та повернення судового збору в місцевих та апеляційних судах» за формою 10 за перший квартал та за перше півріччя 201</w:t>
      </w:r>
      <w:r>
        <w:rPr>
          <w:sz w:val="28"/>
          <w:szCs w:val="28"/>
          <w:lang w:val="uk-UA"/>
        </w:rPr>
        <w:t>5</w:t>
      </w:r>
      <w:r w:rsidRPr="0045475F">
        <w:rPr>
          <w:sz w:val="28"/>
          <w:szCs w:val="28"/>
          <w:lang w:val="uk-UA"/>
        </w:rPr>
        <w:t xml:space="preserve"> року</w:t>
      </w:r>
      <w:r>
        <w:rPr>
          <w:sz w:val="28"/>
          <w:szCs w:val="28"/>
          <w:lang w:val="uk-UA"/>
        </w:rPr>
        <w:t>.</w:t>
      </w:r>
      <w:r w:rsidRPr="0045475F">
        <w:rPr>
          <w:sz w:val="28"/>
          <w:szCs w:val="28"/>
          <w:lang w:val="uk-UA"/>
        </w:rPr>
        <w:t xml:space="preserve"> </w:t>
      </w:r>
    </w:p>
    <w:p w:rsidR="0004194B" w:rsidRDefault="0004194B" w:rsidP="0004194B">
      <w:pPr>
        <w:pStyle w:val="ae"/>
        <w:spacing w:line="360" w:lineRule="auto"/>
        <w:ind w:firstLine="709"/>
        <w:jc w:val="both"/>
        <w:rPr>
          <w:sz w:val="28"/>
          <w:szCs w:val="28"/>
          <w:lang w:val="uk-UA"/>
        </w:rPr>
      </w:pPr>
      <w:r w:rsidRPr="0045475F">
        <w:rPr>
          <w:color w:val="000000"/>
          <w:sz w:val="28"/>
          <w:szCs w:val="28"/>
          <w:lang w:val="uk-UA"/>
        </w:rPr>
        <w:t>Звітність про стан зд</w:t>
      </w:r>
      <w:r>
        <w:rPr>
          <w:color w:val="000000"/>
          <w:sz w:val="28"/>
          <w:szCs w:val="28"/>
          <w:lang w:val="uk-UA"/>
        </w:rPr>
        <w:t>ійснення правосуддя РОАС за 2014</w:t>
      </w:r>
      <w:r w:rsidRPr="0045475F">
        <w:rPr>
          <w:color w:val="000000"/>
          <w:sz w:val="28"/>
          <w:szCs w:val="28"/>
          <w:lang w:val="uk-UA"/>
        </w:rPr>
        <w:t xml:space="preserve"> рік оприлюднена на веб-сайті суду у складі веб-портал</w:t>
      </w:r>
      <w:r>
        <w:rPr>
          <w:color w:val="000000"/>
          <w:sz w:val="28"/>
          <w:szCs w:val="28"/>
          <w:lang w:val="uk-UA"/>
        </w:rPr>
        <w:t>у судової влади України у січні</w:t>
      </w:r>
      <w:r w:rsidRPr="0045475F">
        <w:rPr>
          <w:color w:val="000000"/>
          <w:sz w:val="28"/>
          <w:szCs w:val="28"/>
          <w:lang w:val="uk-UA"/>
        </w:rPr>
        <w:t xml:space="preserve"> 2014 року</w:t>
      </w:r>
      <w:r>
        <w:rPr>
          <w:color w:val="000000"/>
          <w:sz w:val="28"/>
          <w:szCs w:val="28"/>
          <w:lang w:val="uk-UA"/>
        </w:rPr>
        <w:t xml:space="preserve"> </w:t>
      </w:r>
      <w:r w:rsidRPr="0045475F">
        <w:rPr>
          <w:color w:val="000000"/>
          <w:sz w:val="28"/>
          <w:szCs w:val="28"/>
          <w:lang w:val="uk-UA"/>
        </w:rPr>
        <w:t>(</w:t>
      </w:r>
      <w:r w:rsidRPr="0045475F">
        <w:rPr>
          <w:sz w:val="28"/>
          <w:szCs w:val="28"/>
          <w:lang w:val="uk-UA"/>
        </w:rPr>
        <w:t>наказ Державної судової адміністрації України від 17.01.2014р. №9 «Про оприлюднення звітності про стан здійснення правосуддя»).</w:t>
      </w:r>
    </w:p>
    <w:p w:rsidR="0004194B" w:rsidRDefault="000278B4" w:rsidP="0004194B">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Отже, в</w:t>
      </w:r>
      <w:r w:rsidR="0004194B" w:rsidRPr="0045475F">
        <w:rPr>
          <w:rFonts w:ascii="Times New Roman" w:hAnsi="Times New Roman"/>
          <w:sz w:val="28"/>
          <w:szCs w:val="28"/>
          <w:lang w:val="uk-UA"/>
        </w:rPr>
        <w:t xml:space="preserve"> цілому стан обліково – статистичної роботи в суді організовано на належному рівні у відповідності до вимог </w:t>
      </w:r>
      <w:r w:rsidR="0004194B">
        <w:rPr>
          <w:rFonts w:ascii="Times New Roman" w:hAnsi="Times New Roman"/>
          <w:sz w:val="28"/>
          <w:szCs w:val="28"/>
          <w:lang w:val="uk-UA"/>
        </w:rPr>
        <w:t>чинного законодавства України.</w:t>
      </w:r>
    </w:p>
    <w:p w:rsidR="00883807" w:rsidRPr="00AA6B0A" w:rsidRDefault="0004194B" w:rsidP="00AA6B0A">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lastRenderedPageBreak/>
        <w:t xml:space="preserve">З огляду на </w:t>
      </w:r>
      <w:r w:rsidR="002724A0">
        <w:rPr>
          <w:rFonts w:ascii="Times New Roman" w:hAnsi="Times New Roman"/>
          <w:sz w:val="28"/>
          <w:szCs w:val="28"/>
          <w:lang w:val="uk-UA"/>
        </w:rPr>
        <w:t>вище</w:t>
      </w:r>
      <w:r w:rsidRPr="0045475F">
        <w:rPr>
          <w:rFonts w:ascii="Times New Roman" w:hAnsi="Times New Roman"/>
          <w:sz w:val="28"/>
          <w:szCs w:val="28"/>
          <w:lang w:val="uk-UA"/>
        </w:rPr>
        <w:t xml:space="preserve">викладене, з метою вдосконалення та </w:t>
      </w:r>
      <w:r w:rsidR="002724A0">
        <w:rPr>
          <w:rFonts w:ascii="Times New Roman" w:hAnsi="Times New Roman"/>
          <w:sz w:val="28"/>
          <w:szCs w:val="28"/>
          <w:lang w:val="uk-UA"/>
        </w:rPr>
        <w:t>належної організації обліково-</w:t>
      </w:r>
      <w:r w:rsidRPr="0045475F">
        <w:rPr>
          <w:rFonts w:ascii="Times New Roman" w:hAnsi="Times New Roman"/>
          <w:sz w:val="28"/>
          <w:szCs w:val="28"/>
          <w:lang w:val="uk-UA"/>
        </w:rPr>
        <w:t xml:space="preserve">статистичної роботи, аналітичної роботи, поліпшення якості підготовки звітів вважаємо за доцільне </w:t>
      </w:r>
      <w:r w:rsidR="006A60A5">
        <w:rPr>
          <w:rFonts w:ascii="Times New Roman" w:hAnsi="Times New Roman"/>
          <w:sz w:val="28"/>
          <w:szCs w:val="28"/>
          <w:lang w:val="uk-UA"/>
        </w:rPr>
        <w:t>за</w:t>
      </w:r>
      <w:r w:rsidR="000278B4">
        <w:rPr>
          <w:rFonts w:ascii="Times New Roman" w:hAnsi="Times New Roman"/>
          <w:sz w:val="28"/>
          <w:szCs w:val="28"/>
          <w:lang w:val="uk-UA"/>
        </w:rPr>
        <w:t>пропонувати Управлінню</w:t>
      </w:r>
      <w:r w:rsidRPr="0045475F">
        <w:rPr>
          <w:rFonts w:ascii="Times New Roman" w:hAnsi="Times New Roman"/>
          <w:sz w:val="28"/>
          <w:szCs w:val="28"/>
          <w:lang w:val="uk-UA"/>
        </w:rPr>
        <w:t xml:space="preserve"> організації роботи з ведення судової статистики, діловодства та архіву судів Державної судової адміністрації </w:t>
      </w:r>
      <w:r w:rsidR="000278B4">
        <w:rPr>
          <w:rFonts w:ascii="Times New Roman" w:hAnsi="Times New Roman"/>
          <w:sz w:val="28"/>
          <w:szCs w:val="28"/>
          <w:lang w:val="uk-UA"/>
        </w:rPr>
        <w:t>України періодично надавати методичну допомогу та рекомендації</w:t>
      </w:r>
      <w:r w:rsidRPr="0045475F">
        <w:rPr>
          <w:rFonts w:ascii="Times New Roman" w:hAnsi="Times New Roman"/>
          <w:sz w:val="28"/>
          <w:szCs w:val="28"/>
          <w:lang w:val="uk-UA"/>
        </w:rPr>
        <w:t xml:space="preserve"> по заповненню показників звітів з урахуванням проблем, які вин</w:t>
      </w:r>
      <w:r w:rsidR="000278B4">
        <w:rPr>
          <w:rFonts w:ascii="Times New Roman" w:hAnsi="Times New Roman"/>
          <w:sz w:val="28"/>
          <w:szCs w:val="28"/>
          <w:lang w:val="uk-UA"/>
        </w:rPr>
        <w:t>икають на практиці; провести навчальні семінари</w:t>
      </w:r>
      <w:r w:rsidRPr="0045475F">
        <w:rPr>
          <w:rFonts w:ascii="Times New Roman" w:hAnsi="Times New Roman"/>
          <w:sz w:val="28"/>
          <w:szCs w:val="28"/>
          <w:lang w:val="uk-UA"/>
        </w:rPr>
        <w:t xml:space="preserve"> для працівників, які займаються первинною реєстрацією та обліком судових справ і матеріалів, що надходять до суду, заповненням документі</w:t>
      </w:r>
      <w:r w:rsidR="000278B4">
        <w:rPr>
          <w:rFonts w:ascii="Times New Roman" w:hAnsi="Times New Roman"/>
          <w:sz w:val="28"/>
          <w:szCs w:val="28"/>
          <w:lang w:val="uk-UA"/>
        </w:rPr>
        <w:t>в первинного обліку, продовжувати роботу</w:t>
      </w:r>
      <w:r w:rsidRPr="0045475F">
        <w:rPr>
          <w:rFonts w:ascii="Times New Roman" w:hAnsi="Times New Roman"/>
          <w:sz w:val="28"/>
          <w:szCs w:val="28"/>
          <w:lang w:val="uk-UA"/>
        </w:rPr>
        <w:t xml:space="preserve"> щодо скорочення кількості показників звітності судів, які не використовуються при аналізі стану з</w:t>
      </w:r>
      <w:r w:rsidR="000278B4">
        <w:rPr>
          <w:rFonts w:ascii="Times New Roman" w:hAnsi="Times New Roman"/>
          <w:sz w:val="28"/>
          <w:szCs w:val="28"/>
          <w:lang w:val="uk-UA"/>
        </w:rPr>
        <w:t>дійснення правосуддя,  розробляти</w:t>
      </w:r>
      <w:r w:rsidRPr="0045475F">
        <w:rPr>
          <w:rFonts w:ascii="Times New Roman" w:hAnsi="Times New Roman"/>
          <w:sz w:val="28"/>
          <w:szCs w:val="28"/>
          <w:lang w:val="uk-UA"/>
        </w:rPr>
        <w:t xml:space="preserve"> </w:t>
      </w:r>
      <w:r w:rsidR="000278B4">
        <w:rPr>
          <w:rFonts w:ascii="Times New Roman" w:hAnsi="Times New Roman"/>
          <w:sz w:val="28"/>
          <w:szCs w:val="28"/>
          <w:lang w:val="uk-UA"/>
        </w:rPr>
        <w:t xml:space="preserve">нові </w:t>
      </w:r>
      <w:r w:rsidRPr="0045475F">
        <w:rPr>
          <w:rFonts w:ascii="Times New Roman" w:hAnsi="Times New Roman"/>
          <w:sz w:val="28"/>
          <w:szCs w:val="28"/>
          <w:lang w:val="uk-UA"/>
        </w:rPr>
        <w:t>умов</w:t>
      </w:r>
      <w:r w:rsidR="000278B4">
        <w:rPr>
          <w:rFonts w:ascii="Times New Roman" w:hAnsi="Times New Roman"/>
          <w:sz w:val="28"/>
          <w:szCs w:val="28"/>
          <w:lang w:val="uk-UA"/>
        </w:rPr>
        <w:t>и</w:t>
      </w:r>
      <w:r w:rsidRPr="0045475F">
        <w:rPr>
          <w:rFonts w:ascii="Times New Roman" w:hAnsi="Times New Roman"/>
          <w:sz w:val="28"/>
          <w:szCs w:val="28"/>
          <w:lang w:val="uk-UA"/>
        </w:rPr>
        <w:t xml:space="preserve"> </w:t>
      </w:r>
      <w:r w:rsidR="002724A0">
        <w:rPr>
          <w:rFonts w:ascii="Times New Roman" w:hAnsi="Times New Roman"/>
          <w:sz w:val="28"/>
          <w:szCs w:val="28"/>
          <w:lang w:val="uk-UA"/>
        </w:rPr>
        <w:t xml:space="preserve">логічного </w:t>
      </w:r>
      <w:r w:rsidRPr="0045475F">
        <w:rPr>
          <w:rFonts w:ascii="Times New Roman" w:hAnsi="Times New Roman"/>
          <w:sz w:val="28"/>
          <w:szCs w:val="28"/>
          <w:lang w:val="uk-UA"/>
        </w:rPr>
        <w:t>контролю для формування інформації про основні показники здійснення судочинства окружними адміністративними судами</w:t>
      </w:r>
      <w:r w:rsidR="000278B4">
        <w:rPr>
          <w:rFonts w:ascii="Times New Roman" w:hAnsi="Times New Roman"/>
          <w:sz w:val="28"/>
          <w:szCs w:val="28"/>
          <w:lang w:val="uk-UA"/>
        </w:rPr>
        <w:t xml:space="preserve"> та впроваджувати нові функціональні можливості</w:t>
      </w:r>
      <w:r w:rsidR="002724A0">
        <w:rPr>
          <w:rFonts w:ascii="Times New Roman" w:hAnsi="Times New Roman"/>
          <w:sz w:val="28"/>
          <w:szCs w:val="28"/>
          <w:lang w:val="uk-UA"/>
        </w:rPr>
        <w:t xml:space="preserve"> в КП «ДСС» спрямовані на підвищення ефективності</w:t>
      </w:r>
      <w:r w:rsidR="000278B4">
        <w:rPr>
          <w:rFonts w:ascii="Times New Roman" w:hAnsi="Times New Roman"/>
          <w:sz w:val="28"/>
          <w:szCs w:val="28"/>
          <w:lang w:val="uk-UA"/>
        </w:rPr>
        <w:t xml:space="preserve"> обліково-статистичної роботи</w:t>
      </w:r>
      <w:r w:rsidR="002724A0">
        <w:rPr>
          <w:rFonts w:ascii="Times New Roman" w:hAnsi="Times New Roman"/>
          <w:sz w:val="28"/>
          <w:szCs w:val="28"/>
          <w:lang w:val="uk-UA"/>
        </w:rPr>
        <w:t xml:space="preserve"> в суді</w:t>
      </w:r>
      <w:r>
        <w:rPr>
          <w:rFonts w:ascii="Times New Roman" w:hAnsi="Times New Roman"/>
          <w:sz w:val="28"/>
          <w:szCs w:val="28"/>
          <w:lang w:val="uk-UA"/>
        </w:rPr>
        <w:t>.</w:t>
      </w:r>
    </w:p>
    <w:tbl>
      <w:tblPr>
        <w:tblW w:w="9358" w:type="dxa"/>
        <w:tblInd w:w="675" w:type="dxa"/>
        <w:tblLook w:val="04A0" w:firstRow="1" w:lastRow="0" w:firstColumn="1" w:lastColumn="0" w:noHBand="0" w:noVBand="1"/>
      </w:tblPr>
      <w:tblGrid>
        <w:gridCol w:w="2977"/>
        <w:gridCol w:w="3190"/>
        <w:gridCol w:w="3191"/>
      </w:tblGrid>
      <w:tr w:rsidR="00A017DB" w:rsidRPr="00A017DB" w:rsidTr="00A017DB">
        <w:trPr>
          <w:trHeight w:val="2112"/>
        </w:trPr>
        <w:tc>
          <w:tcPr>
            <w:tcW w:w="2977" w:type="dxa"/>
            <w:shd w:val="clear" w:color="auto" w:fill="auto"/>
          </w:tcPr>
          <w:p w:rsidR="00AA6B0A" w:rsidRPr="00A017DB" w:rsidRDefault="00AA6B0A" w:rsidP="00A017DB">
            <w:pPr>
              <w:spacing w:before="240"/>
              <w:jc w:val="both"/>
              <w:rPr>
                <w:rFonts w:ascii="Times New Roman" w:hAnsi="Times New Roman"/>
                <w:b/>
                <w:sz w:val="28"/>
                <w:szCs w:val="28"/>
                <w:lang w:val="uk-UA"/>
              </w:rPr>
            </w:pPr>
          </w:p>
          <w:p w:rsidR="00AA6B0A" w:rsidRPr="00A017DB" w:rsidRDefault="00AA6B0A" w:rsidP="00A017DB">
            <w:pPr>
              <w:spacing w:before="240"/>
              <w:jc w:val="both"/>
              <w:rPr>
                <w:rFonts w:ascii="Times New Roman" w:hAnsi="Times New Roman"/>
                <w:b/>
                <w:sz w:val="28"/>
                <w:szCs w:val="28"/>
                <w:lang w:val="uk-UA" w:eastAsia="uk-UA"/>
              </w:rPr>
            </w:pPr>
            <w:r w:rsidRPr="00A017DB">
              <w:rPr>
                <w:rFonts w:ascii="Times New Roman" w:hAnsi="Times New Roman"/>
                <w:b/>
                <w:sz w:val="28"/>
                <w:szCs w:val="28"/>
                <w:lang w:val="uk-UA"/>
              </w:rPr>
              <w:t>В. о. голови суду</w:t>
            </w:r>
          </w:p>
        </w:tc>
        <w:tc>
          <w:tcPr>
            <w:tcW w:w="3190" w:type="dxa"/>
            <w:shd w:val="clear" w:color="auto" w:fill="auto"/>
          </w:tcPr>
          <w:p w:rsidR="00AA6B0A" w:rsidRPr="00A017DB" w:rsidRDefault="00A14C0B" w:rsidP="00A017DB">
            <w:pPr>
              <w:spacing w:before="240"/>
              <w:jc w:val="both"/>
              <w:rPr>
                <w:rFonts w:ascii="Times New Roman" w:hAnsi="Times New Roman"/>
                <w:b/>
                <w:sz w:val="28"/>
                <w:szCs w:val="28"/>
                <w:lang w:val="uk-UA" w:eastAsia="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3.25pt;height:90pt;visibility:visible;mso-wrap-style:square">
                  <v:imagedata r:id="rId9" o:title=""/>
                </v:shape>
              </w:pict>
            </w:r>
          </w:p>
        </w:tc>
        <w:tc>
          <w:tcPr>
            <w:tcW w:w="3191" w:type="dxa"/>
            <w:shd w:val="clear" w:color="auto" w:fill="auto"/>
          </w:tcPr>
          <w:p w:rsidR="00AA6B0A" w:rsidRPr="00A017DB" w:rsidRDefault="00AA6B0A" w:rsidP="00A017DB">
            <w:pPr>
              <w:spacing w:before="240"/>
              <w:jc w:val="both"/>
              <w:rPr>
                <w:rFonts w:ascii="Times New Roman" w:hAnsi="Times New Roman"/>
                <w:b/>
                <w:sz w:val="28"/>
                <w:szCs w:val="28"/>
                <w:lang w:val="en-US"/>
              </w:rPr>
            </w:pPr>
          </w:p>
          <w:p w:rsidR="00AA6B0A" w:rsidRPr="00A017DB" w:rsidRDefault="00AA6B0A" w:rsidP="00A017DB">
            <w:pPr>
              <w:spacing w:before="240"/>
              <w:jc w:val="both"/>
              <w:rPr>
                <w:rFonts w:ascii="Times New Roman" w:hAnsi="Times New Roman"/>
                <w:b/>
                <w:sz w:val="28"/>
                <w:szCs w:val="28"/>
                <w:lang w:val="uk-UA" w:eastAsia="uk-UA"/>
              </w:rPr>
            </w:pPr>
            <w:r w:rsidRPr="00A017DB">
              <w:rPr>
                <w:rFonts w:ascii="Times New Roman" w:hAnsi="Times New Roman"/>
                <w:b/>
                <w:sz w:val="28"/>
                <w:szCs w:val="28"/>
                <w:lang w:val="uk-UA"/>
              </w:rPr>
              <w:t>Л. А. Жуковська</w:t>
            </w:r>
          </w:p>
        </w:tc>
      </w:tr>
    </w:tbl>
    <w:p w:rsidR="009F5E98" w:rsidRPr="00A14C0B" w:rsidRDefault="009F5E98" w:rsidP="00A14C0B">
      <w:pPr>
        <w:spacing w:before="240" w:line="360" w:lineRule="auto"/>
        <w:ind w:right="40"/>
        <w:jc w:val="both"/>
        <w:rPr>
          <w:rFonts w:ascii="Times New Roman" w:hAnsi="Times New Roman"/>
          <w:sz w:val="28"/>
          <w:szCs w:val="28"/>
          <w:lang w:val="en-US" w:eastAsia="uk-UA"/>
        </w:rPr>
      </w:pPr>
      <w:bookmarkStart w:id="0" w:name="_GoBack"/>
      <w:bookmarkEnd w:id="0"/>
    </w:p>
    <w:sectPr w:rsidR="009F5E98" w:rsidRPr="00A14C0B" w:rsidSect="00D101EA">
      <w:footerReference w:type="default" r:id="rId10"/>
      <w:pgSz w:w="11906" w:h="16838"/>
      <w:pgMar w:top="993" w:right="850" w:bottom="1134" w:left="1701"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0" w:rsidRDefault="00F851F0" w:rsidP="00853E76">
      <w:pPr>
        <w:spacing w:after="0" w:line="240" w:lineRule="auto"/>
      </w:pPr>
      <w:r>
        <w:separator/>
      </w:r>
    </w:p>
  </w:endnote>
  <w:endnote w:type="continuationSeparator" w:id="0">
    <w:p w:rsidR="00F851F0" w:rsidRDefault="00F851F0" w:rsidP="0085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acefont SSH">
    <w:panose1 w:val="020B0603050302020204"/>
    <w:charset w:val="00"/>
    <w:family w:val="swiss"/>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76" w:rsidRDefault="00A017DB">
    <w:pPr>
      <w:pStyle w:val="a6"/>
      <w:jc w:val="right"/>
    </w:pPr>
    <w:r>
      <w:fldChar w:fldCharType="begin"/>
    </w:r>
    <w:r>
      <w:instrText xml:space="preserve"> PAGE   \* MERGEFORMAT </w:instrText>
    </w:r>
    <w:r>
      <w:fldChar w:fldCharType="separate"/>
    </w:r>
    <w:r w:rsidR="00A14C0B">
      <w:rPr>
        <w:noProof/>
      </w:rPr>
      <w:t>12</w:t>
    </w:r>
    <w:r>
      <w:rPr>
        <w:noProof/>
      </w:rPr>
      <w:fldChar w:fldCharType="end"/>
    </w:r>
  </w:p>
  <w:p w:rsidR="00853E76" w:rsidRDefault="00853E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0" w:rsidRDefault="00F851F0" w:rsidP="00853E76">
      <w:pPr>
        <w:spacing w:after="0" w:line="240" w:lineRule="auto"/>
      </w:pPr>
      <w:r>
        <w:separator/>
      </w:r>
    </w:p>
  </w:footnote>
  <w:footnote w:type="continuationSeparator" w:id="0">
    <w:p w:rsidR="00F851F0" w:rsidRDefault="00F851F0" w:rsidP="0085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01A7"/>
    <w:multiLevelType w:val="hybridMultilevel"/>
    <w:tmpl w:val="CFAA3EE8"/>
    <w:lvl w:ilvl="0" w:tplc="BC5ED86E">
      <w:start w:val="1"/>
      <w:numFmt w:val="decimal"/>
      <w:lvlText w:val="%1."/>
      <w:lvlJc w:val="left"/>
      <w:pPr>
        <w:tabs>
          <w:tab w:val="num" w:pos="1778"/>
        </w:tabs>
        <w:ind w:left="1778"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642E063E"/>
    <w:multiLevelType w:val="hybridMultilevel"/>
    <w:tmpl w:val="98F211E8"/>
    <w:lvl w:ilvl="0" w:tplc="8DE02D92">
      <w:start w:val="1"/>
      <w:numFmt w:val="decimal"/>
      <w:lvlText w:val="%1."/>
      <w:lvlJc w:val="left"/>
      <w:pPr>
        <w:ind w:left="540" w:hanging="360"/>
      </w:pPr>
      <w:rPr>
        <w:rFonts w:cs="Calibri"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9B2"/>
    <w:rsid w:val="00004821"/>
    <w:rsid w:val="0001165E"/>
    <w:rsid w:val="00027746"/>
    <w:rsid w:val="000278B4"/>
    <w:rsid w:val="0004194B"/>
    <w:rsid w:val="00044593"/>
    <w:rsid w:val="000513E4"/>
    <w:rsid w:val="0005423A"/>
    <w:rsid w:val="00055A3F"/>
    <w:rsid w:val="0006112A"/>
    <w:rsid w:val="00077994"/>
    <w:rsid w:val="00086EB4"/>
    <w:rsid w:val="00095F9B"/>
    <w:rsid w:val="0009631C"/>
    <w:rsid w:val="000A43AC"/>
    <w:rsid w:val="000A784D"/>
    <w:rsid w:val="000A7E67"/>
    <w:rsid w:val="000B02DE"/>
    <w:rsid w:val="000B2B77"/>
    <w:rsid w:val="000B56D4"/>
    <w:rsid w:val="000C56B9"/>
    <w:rsid w:val="000D2079"/>
    <w:rsid w:val="000D2AB6"/>
    <w:rsid w:val="000E6F23"/>
    <w:rsid w:val="000F0381"/>
    <w:rsid w:val="00105775"/>
    <w:rsid w:val="001064BC"/>
    <w:rsid w:val="001073AF"/>
    <w:rsid w:val="00107A36"/>
    <w:rsid w:val="00122FE9"/>
    <w:rsid w:val="001355C6"/>
    <w:rsid w:val="00135F40"/>
    <w:rsid w:val="0014080D"/>
    <w:rsid w:val="001419F3"/>
    <w:rsid w:val="00142194"/>
    <w:rsid w:val="00142B32"/>
    <w:rsid w:val="00146563"/>
    <w:rsid w:val="00147F09"/>
    <w:rsid w:val="001537FA"/>
    <w:rsid w:val="00156E7A"/>
    <w:rsid w:val="00157594"/>
    <w:rsid w:val="00162E38"/>
    <w:rsid w:val="001644E3"/>
    <w:rsid w:val="00171E3C"/>
    <w:rsid w:val="00175444"/>
    <w:rsid w:val="00175DEE"/>
    <w:rsid w:val="0017723E"/>
    <w:rsid w:val="0019338D"/>
    <w:rsid w:val="001937B9"/>
    <w:rsid w:val="001977A6"/>
    <w:rsid w:val="001A09FC"/>
    <w:rsid w:val="001B2520"/>
    <w:rsid w:val="001C456C"/>
    <w:rsid w:val="001D15AA"/>
    <w:rsid w:val="001D39CD"/>
    <w:rsid w:val="001E7497"/>
    <w:rsid w:val="001F1504"/>
    <w:rsid w:val="001F3CCC"/>
    <w:rsid w:val="002038C7"/>
    <w:rsid w:val="002053FF"/>
    <w:rsid w:val="002117EE"/>
    <w:rsid w:val="002122C8"/>
    <w:rsid w:val="00212E8B"/>
    <w:rsid w:val="002153E2"/>
    <w:rsid w:val="00215A22"/>
    <w:rsid w:val="0022269F"/>
    <w:rsid w:val="00233F78"/>
    <w:rsid w:val="00235DC4"/>
    <w:rsid w:val="00251C85"/>
    <w:rsid w:val="00252BA6"/>
    <w:rsid w:val="0025356A"/>
    <w:rsid w:val="00256FEA"/>
    <w:rsid w:val="002651B8"/>
    <w:rsid w:val="002724A0"/>
    <w:rsid w:val="002731D7"/>
    <w:rsid w:val="00285362"/>
    <w:rsid w:val="00287533"/>
    <w:rsid w:val="0028781C"/>
    <w:rsid w:val="00290F9E"/>
    <w:rsid w:val="00295D0F"/>
    <w:rsid w:val="002B4BAE"/>
    <w:rsid w:val="002C7F89"/>
    <w:rsid w:val="002E42F8"/>
    <w:rsid w:val="002E557C"/>
    <w:rsid w:val="002E7A46"/>
    <w:rsid w:val="002F1793"/>
    <w:rsid w:val="002F31F8"/>
    <w:rsid w:val="00303553"/>
    <w:rsid w:val="003167C8"/>
    <w:rsid w:val="0032144E"/>
    <w:rsid w:val="003247DB"/>
    <w:rsid w:val="00357913"/>
    <w:rsid w:val="00364B51"/>
    <w:rsid w:val="003740A4"/>
    <w:rsid w:val="003750F0"/>
    <w:rsid w:val="00375415"/>
    <w:rsid w:val="00375AA0"/>
    <w:rsid w:val="0037694C"/>
    <w:rsid w:val="0038210E"/>
    <w:rsid w:val="00382B8D"/>
    <w:rsid w:val="00384C98"/>
    <w:rsid w:val="00393202"/>
    <w:rsid w:val="003A360C"/>
    <w:rsid w:val="003A73B1"/>
    <w:rsid w:val="003B4C2C"/>
    <w:rsid w:val="003C5C32"/>
    <w:rsid w:val="003C6646"/>
    <w:rsid w:val="003C6906"/>
    <w:rsid w:val="003D340C"/>
    <w:rsid w:val="003D7DD3"/>
    <w:rsid w:val="003E6B3B"/>
    <w:rsid w:val="003E722C"/>
    <w:rsid w:val="003F22D1"/>
    <w:rsid w:val="003F4209"/>
    <w:rsid w:val="003F4B97"/>
    <w:rsid w:val="00401461"/>
    <w:rsid w:val="004075CE"/>
    <w:rsid w:val="004104D7"/>
    <w:rsid w:val="00416434"/>
    <w:rsid w:val="00417E12"/>
    <w:rsid w:val="00420338"/>
    <w:rsid w:val="00422FB6"/>
    <w:rsid w:val="00426AC3"/>
    <w:rsid w:val="00430833"/>
    <w:rsid w:val="004321EE"/>
    <w:rsid w:val="00432EF7"/>
    <w:rsid w:val="0043601A"/>
    <w:rsid w:val="004521ED"/>
    <w:rsid w:val="0045475F"/>
    <w:rsid w:val="00467E77"/>
    <w:rsid w:val="004809B2"/>
    <w:rsid w:val="0048491F"/>
    <w:rsid w:val="00491543"/>
    <w:rsid w:val="004919C4"/>
    <w:rsid w:val="004970BB"/>
    <w:rsid w:val="004A51E4"/>
    <w:rsid w:val="004B2FC2"/>
    <w:rsid w:val="004B5E33"/>
    <w:rsid w:val="004B7AC7"/>
    <w:rsid w:val="004C16D1"/>
    <w:rsid w:val="004C37CF"/>
    <w:rsid w:val="004D2668"/>
    <w:rsid w:val="004E7C79"/>
    <w:rsid w:val="004F39B3"/>
    <w:rsid w:val="004F4A2D"/>
    <w:rsid w:val="00500ADA"/>
    <w:rsid w:val="00503475"/>
    <w:rsid w:val="005228EA"/>
    <w:rsid w:val="00537DFD"/>
    <w:rsid w:val="00541AE5"/>
    <w:rsid w:val="00543281"/>
    <w:rsid w:val="00550685"/>
    <w:rsid w:val="00551737"/>
    <w:rsid w:val="00561913"/>
    <w:rsid w:val="005638AE"/>
    <w:rsid w:val="0056739F"/>
    <w:rsid w:val="00573D25"/>
    <w:rsid w:val="00574D2E"/>
    <w:rsid w:val="00590C7E"/>
    <w:rsid w:val="00591C11"/>
    <w:rsid w:val="00595A85"/>
    <w:rsid w:val="005A6FD4"/>
    <w:rsid w:val="005A754A"/>
    <w:rsid w:val="005B373E"/>
    <w:rsid w:val="005C407F"/>
    <w:rsid w:val="005C48AF"/>
    <w:rsid w:val="005C7352"/>
    <w:rsid w:val="005E595F"/>
    <w:rsid w:val="005F55BF"/>
    <w:rsid w:val="005F657B"/>
    <w:rsid w:val="00602DBF"/>
    <w:rsid w:val="00604479"/>
    <w:rsid w:val="00604B25"/>
    <w:rsid w:val="006058C3"/>
    <w:rsid w:val="00607587"/>
    <w:rsid w:val="006141C5"/>
    <w:rsid w:val="0061701E"/>
    <w:rsid w:val="00620256"/>
    <w:rsid w:val="006210E1"/>
    <w:rsid w:val="00624FA4"/>
    <w:rsid w:val="00633102"/>
    <w:rsid w:val="006615E5"/>
    <w:rsid w:val="00671D72"/>
    <w:rsid w:val="00684A91"/>
    <w:rsid w:val="0068642B"/>
    <w:rsid w:val="0069043D"/>
    <w:rsid w:val="00691AA1"/>
    <w:rsid w:val="006A01AC"/>
    <w:rsid w:val="006A3E0F"/>
    <w:rsid w:val="006A493E"/>
    <w:rsid w:val="006A60A5"/>
    <w:rsid w:val="006B2732"/>
    <w:rsid w:val="006B3526"/>
    <w:rsid w:val="006B71B1"/>
    <w:rsid w:val="006D14F1"/>
    <w:rsid w:val="006E24A0"/>
    <w:rsid w:val="006E4C7E"/>
    <w:rsid w:val="006E5A82"/>
    <w:rsid w:val="006E6DCB"/>
    <w:rsid w:val="006F2792"/>
    <w:rsid w:val="006F3525"/>
    <w:rsid w:val="006F5C88"/>
    <w:rsid w:val="00703DEF"/>
    <w:rsid w:val="0070501F"/>
    <w:rsid w:val="00717C86"/>
    <w:rsid w:val="00722B90"/>
    <w:rsid w:val="00723852"/>
    <w:rsid w:val="007263B1"/>
    <w:rsid w:val="00731F75"/>
    <w:rsid w:val="00741CC1"/>
    <w:rsid w:val="00747FCF"/>
    <w:rsid w:val="00752449"/>
    <w:rsid w:val="00756FE2"/>
    <w:rsid w:val="00760156"/>
    <w:rsid w:val="00767910"/>
    <w:rsid w:val="007679CC"/>
    <w:rsid w:val="00774A75"/>
    <w:rsid w:val="00784FFF"/>
    <w:rsid w:val="00793129"/>
    <w:rsid w:val="00795118"/>
    <w:rsid w:val="007A5494"/>
    <w:rsid w:val="007A61E9"/>
    <w:rsid w:val="007B3FFC"/>
    <w:rsid w:val="007B5103"/>
    <w:rsid w:val="007B5A80"/>
    <w:rsid w:val="007B5AC4"/>
    <w:rsid w:val="007B5B40"/>
    <w:rsid w:val="007C5774"/>
    <w:rsid w:val="007C76E8"/>
    <w:rsid w:val="007D4C58"/>
    <w:rsid w:val="007D4F66"/>
    <w:rsid w:val="007E0362"/>
    <w:rsid w:val="007E20DD"/>
    <w:rsid w:val="007E33FD"/>
    <w:rsid w:val="007E73DA"/>
    <w:rsid w:val="007F01D0"/>
    <w:rsid w:val="007F52C3"/>
    <w:rsid w:val="00801AF5"/>
    <w:rsid w:val="008247A0"/>
    <w:rsid w:val="008271CB"/>
    <w:rsid w:val="0082733B"/>
    <w:rsid w:val="00827D6E"/>
    <w:rsid w:val="008309F6"/>
    <w:rsid w:val="00832171"/>
    <w:rsid w:val="00832F0B"/>
    <w:rsid w:val="00835613"/>
    <w:rsid w:val="00836676"/>
    <w:rsid w:val="0083742A"/>
    <w:rsid w:val="00853E76"/>
    <w:rsid w:val="00854AC4"/>
    <w:rsid w:val="00854D3D"/>
    <w:rsid w:val="00861A84"/>
    <w:rsid w:val="00871AC5"/>
    <w:rsid w:val="00873B98"/>
    <w:rsid w:val="00880B2C"/>
    <w:rsid w:val="00883807"/>
    <w:rsid w:val="00887FA1"/>
    <w:rsid w:val="00892C03"/>
    <w:rsid w:val="0089622F"/>
    <w:rsid w:val="008A701F"/>
    <w:rsid w:val="008B065D"/>
    <w:rsid w:val="008C7066"/>
    <w:rsid w:val="008D4614"/>
    <w:rsid w:val="008D5F95"/>
    <w:rsid w:val="008E39A1"/>
    <w:rsid w:val="008F5364"/>
    <w:rsid w:val="00901CBE"/>
    <w:rsid w:val="00916B5E"/>
    <w:rsid w:val="00926210"/>
    <w:rsid w:val="00930444"/>
    <w:rsid w:val="0093210A"/>
    <w:rsid w:val="009466E3"/>
    <w:rsid w:val="00954543"/>
    <w:rsid w:val="00955762"/>
    <w:rsid w:val="00956B0D"/>
    <w:rsid w:val="00971158"/>
    <w:rsid w:val="00971663"/>
    <w:rsid w:val="00971AB0"/>
    <w:rsid w:val="00974E48"/>
    <w:rsid w:val="00980B65"/>
    <w:rsid w:val="00987922"/>
    <w:rsid w:val="00990F66"/>
    <w:rsid w:val="0099240E"/>
    <w:rsid w:val="00992766"/>
    <w:rsid w:val="009958BD"/>
    <w:rsid w:val="009B0E2A"/>
    <w:rsid w:val="009C00A6"/>
    <w:rsid w:val="009C13E6"/>
    <w:rsid w:val="009C1A99"/>
    <w:rsid w:val="009C35F9"/>
    <w:rsid w:val="009C3746"/>
    <w:rsid w:val="009D2975"/>
    <w:rsid w:val="009D4378"/>
    <w:rsid w:val="009E4FCC"/>
    <w:rsid w:val="009F325D"/>
    <w:rsid w:val="009F4474"/>
    <w:rsid w:val="009F55FD"/>
    <w:rsid w:val="009F5E98"/>
    <w:rsid w:val="00A0088A"/>
    <w:rsid w:val="00A017DB"/>
    <w:rsid w:val="00A02FB5"/>
    <w:rsid w:val="00A06D7F"/>
    <w:rsid w:val="00A14C0B"/>
    <w:rsid w:val="00A16096"/>
    <w:rsid w:val="00A160AE"/>
    <w:rsid w:val="00A22BB0"/>
    <w:rsid w:val="00A232E5"/>
    <w:rsid w:val="00A26AB5"/>
    <w:rsid w:val="00A27F1A"/>
    <w:rsid w:val="00A30CCA"/>
    <w:rsid w:val="00A310B9"/>
    <w:rsid w:val="00A33237"/>
    <w:rsid w:val="00A40927"/>
    <w:rsid w:val="00A530A5"/>
    <w:rsid w:val="00A54814"/>
    <w:rsid w:val="00A55981"/>
    <w:rsid w:val="00A61060"/>
    <w:rsid w:val="00A6567B"/>
    <w:rsid w:val="00A8118C"/>
    <w:rsid w:val="00A92A12"/>
    <w:rsid w:val="00A96580"/>
    <w:rsid w:val="00AA03C3"/>
    <w:rsid w:val="00AA1E1E"/>
    <w:rsid w:val="00AA6B0A"/>
    <w:rsid w:val="00AB2650"/>
    <w:rsid w:val="00AB5714"/>
    <w:rsid w:val="00AB587A"/>
    <w:rsid w:val="00AC1161"/>
    <w:rsid w:val="00AC7B60"/>
    <w:rsid w:val="00AD16C6"/>
    <w:rsid w:val="00AD5A1F"/>
    <w:rsid w:val="00AE5DB5"/>
    <w:rsid w:val="00AF3C48"/>
    <w:rsid w:val="00AF4D18"/>
    <w:rsid w:val="00AF54CC"/>
    <w:rsid w:val="00B119B2"/>
    <w:rsid w:val="00B22A79"/>
    <w:rsid w:val="00B26282"/>
    <w:rsid w:val="00B27567"/>
    <w:rsid w:val="00B35942"/>
    <w:rsid w:val="00B42B36"/>
    <w:rsid w:val="00B47B11"/>
    <w:rsid w:val="00B5644B"/>
    <w:rsid w:val="00B633B2"/>
    <w:rsid w:val="00B65744"/>
    <w:rsid w:val="00B70542"/>
    <w:rsid w:val="00B72ED3"/>
    <w:rsid w:val="00B74820"/>
    <w:rsid w:val="00B7511D"/>
    <w:rsid w:val="00B85295"/>
    <w:rsid w:val="00B878DD"/>
    <w:rsid w:val="00B87A56"/>
    <w:rsid w:val="00B931E7"/>
    <w:rsid w:val="00B964B1"/>
    <w:rsid w:val="00BA0C9B"/>
    <w:rsid w:val="00BA32D0"/>
    <w:rsid w:val="00BA34F8"/>
    <w:rsid w:val="00BB3345"/>
    <w:rsid w:val="00BC45C6"/>
    <w:rsid w:val="00BC6F69"/>
    <w:rsid w:val="00BD21A7"/>
    <w:rsid w:val="00BE0649"/>
    <w:rsid w:val="00BF40C2"/>
    <w:rsid w:val="00C039C1"/>
    <w:rsid w:val="00C2567F"/>
    <w:rsid w:val="00C2612C"/>
    <w:rsid w:val="00C321D8"/>
    <w:rsid w:val="00C36132"/>
    <w:rsid w:val="00C4546B"/>
    <w:rsid w:val="00C46C7D"/>
    <w:rsid w:val="00C5057A"/>
    <w:rsid w:val="00C55365"/>
    <w:rsid w:val="00C62EEA"/>
    <w:rsid w:val="00C64FEB"/>
    <w:rsid w:val="00C66553"/>
    <w:rsid w:val="00C70CA0"/>
    <w:rsid w:val="00C81AFE"/>
    <w:rsid w:val="00C82C22"/>
    <w:rsid w:val="00C83702"/>
    <w:rsid w:val="00C83B3A"/>
    <w:rsid w:val="00C84D50"/>
    <w:rsid w:val="00C90DD9"/>
    <w:rsid w:val="00C93E9A"/>
    <w:rsid w:val="00C95CE4"/>
    <w:rsid w:val="00C9797E"/>
    <w:rsid w:val="00CA2F4D"/>
    <w:rsid w:val="00CA6321"/>
    <w:rsid w:val="00CA6F4C"/>
    <w:rsid w:val="00CB280C"/>
    <w:rsid w:val="00CB73F0"/>
    <w:rsid w:val="00CC0443"/>
    <w:rsid w:val="00CC7205"/>
    <w:rsid w:val="00CD15EF"/>
    <w:rsid w:val="00CE2B2F"/>
    <w:rsid w:val="00CF40D4"/>
    <w:rsid w:val="00CF420B"/>
    <w:rsid w:val="00D0074D"/>
    <w:rsid w:val="00D0212A"/>
    <w:rsid w:val="00D05BAD"/>
    <w:rsid w:val="00D0793D"/>
    <w:rsid w:val="00D101EA"/>
    <w:rsid w:val="00D10485"/>
    <w:rsid w:val="00D12C46"/>
    <w:rsid w:val="00D27667"/>
    <w:rsid w:val="00D27E4E"/>
    <w:rsid w:val="00D323C6"/>
    <w:rsid w:val="00D36940"/>
    <w:rsid w:val="00D37419"/>
    <w:rsid w:val="00D409FE"/>
    <w:rsid w:val="00D42521"/>
    <w:rsid w:val="00D46ACB"/>
    <w:rsid w:val="00D519CA"/>
    <w:rsid w:val="00D5387E"/>
    <w:rsid w:val="00D547D3"/>
    <w:rsid w:val="00D654E6"/>
    <w:rsid w:val="00D719A0"/>
    <w:rsid w:val="00D71B22"/>
    <w:rsid w:val="00D751A2"/>
    <w:rsid w:val="00D75404"/>
    <w:rsid w:val="00D80D3F"/>
    <w:rsid w:val="00D81462"/>
    <w:rsid w:val="00DA29AF"/>
    <w:rsid w:val="00DC6012"/>
    <w:rsid w:val="00DE371F"/>
    <w:rsid w:val="00E04451"/>
    <w:rsid w:val="00E04FF0"/>
    <w:rsid w:val="00E050B3"/>
    <w:rsid w:val="00E2271A"/>
    <w:rsid w:val="00E2701E"/>
    <w:rsid w:val="00E32CD4"/>
    <w:rsid w:val="00E41380"/>
    <w:rsid w:val="00E472A9"/>
    <w:rsid w:val="00E56D82"/>
    <w:rsid w:val="00E64498"/>
    <w:rsid w:val="00E75A00"/>
    <w:rsid w:val="00E778A5"/>
    <w:rsid w:val="00E81E0B"/>
    <w:rsid w:val="00E86FDF"/>
    <w:rsid w:val="00E910A1"/>
    <w:rsid w:val="00E94FD2"/>
    <w:rsid w:val="00E963B7"/>
    <w:rsid w:val="00EA02D3"/>
    <w:rsid w:val="00EB3B24"/>
    <w:rsid w:val="00EC6622"/>
    <w:rsid w:val="00EC69BD"/>
    <w:rsid w:val="00ED4A8C"/>
    <w:rsid w:val="00EE2376"/>
    <w:rsid w:val="00EF43B6"/>
    <w:rsid w:val="00F00DC2"/>
    <w:rsid w:val="00F01E3E"/>
    <w:rsid w:val="00F02B11"/>
    <w:rsid w:val="00F06309"/>
    <w:rsid w:val="00F10698"/>
    <w:rsid w:val="00F13AE2"/>
    <w:rsid w:val="00F1409E"/>
    <w:rsid w:val="00F212C9"/>
    <w:rsid w:val="00F2599B"/>
    <w:rsid w:val="00F56365"/>
    <w:rsid w:val="00F63356"/>
    <w:rsid w:val="00F66D12"/>
    <w:rsid w:val="00F83793"/>
    <w:rsid w:val="00F851F0"/>
    <w:rsid w:val="00F95513"/>
    <w:rsid w:val="00FA279A"/>
    <w:rsid w:val="00FA501F"/>
    <w:rsid w:val="00FA78A8"/>
    <w:rsid w:val="00FB563E"/>
    <w:rsid w:val="00FB6E55"/>
    <w:rsid w:val="00FC2DB8"/>
    <w:rsid w:val="00FC3F8A"/>
    <w:rsid w:val="00FC6323"/>
    <w:rsid w:val="00FD10CD"/>
    <w:rsid w:val="00FE0F1B"/>
    <w:rsid w:val="00FE278C"/>
    <w:rsid w:val="00FF239D"/>
    <w:rsid w:val="00FF263F"/>
    <w:rsid w:val="00F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4B"/>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5356A"/>
  </w:style>
  <w:style w:type="paragraph" w:styleId="a4">
    <w:name w:val="header"/>
    <w:basedOn w:val="a"/>
    <w:link w:val="a5"/>
    <w:uiPriority w:val="99"/>
    <w:semiHidden/>
    <w:unhideWhenUsed/>
    <w:rsid w:val="00853E76"/>
    <w:pPr>
      <w:tabs>
        <w:tab w:val="center" w:pos="4677"/>
        <w:tab w:val="right" w:pos="9355"/>
      </w:tabs>
    </w:pPr>
  </w:style>
  <w:style w:type="character" w:customStyle="1" w:styleId="a5">
    <w:name w:val="Верхний колонтитул Знак"/>
    <w:link w:val="a4"/>
    <w:uiPriority w:val="99"/>
    <w:semiHidden/>
    <w:rsid w:val="00853E76"/>
    <w:rPr>
      <w:sz w:val="22"/>
      <w:szCs w:val="22"/>
    </w:rPr>
  </w:style>
  <w:style w:type="paragraph" w:styleId="a6">
    <w:name w:val="footer"/>
    <w:basedOn w:val="a"/>
    <w:link w:val="a7"/>
    <w:uiPriority w:val="99"/>
    <w:unhideWhenUsed/>
    <w:rsid w:val="00853E76"/>
    <w:pPr>
      <w:tabs>
        <w:tab w:val="center" w:pos="4677"/>
        <w:tab w:val="right" w:pos="9355"/>
      </w:tabs>
    </w:pPr>
  </w:style>
  <w:style w:type="character" w:customStyle="1" w:styleId="a7">
    <w:name w:val="Нижний колонтитул Знак"/>
    <w:link w:val="a6"/>
    <w:uiPriority w:val="99"/>
    <w:rsid w:val="00853E76"/>
    <w:rPr>
      <w:sz w:val="22"/>
      <w:szCs w:val="22"/>
    </w:rPr>
  </w:style>
  <w:style w:type="paragraph" w:styleId="a8">
    <w:name w:val="Title"/>
    <w:basedOn w:val="a"/>
    <w:link w:val="a9"/>
    <w:qFormat/>
    <w:rsid w:val="004D2668"/>
    <w:pPr>
      <w:spacing w:after="0" w:line="240" w:lineRule="auto"/>
      <w:jc w:val="center"/>
    </w:pPr>
    <w:rPr>
      <w:rFonts w:ascii="Facefont SSH" w:hAnsi="Facefont SSH"/>
      <w:sz w:val="144"/>
      <w:szCs w:val="24"/>
      <w:lang w:val="uk-UA"/>
    </w:rPr>
  </w:style>
  <w:style w:type="character" w:customStyle="1" w:styleId="a9">
    <w:name w:val="Название Знак"/>
    <w:link w:val="a8"/>
    <w:rsid w:val="004D2668"/>
    <w:rPr>
      <w:rFonts w:ascii="Facefont SSH" w:hAnsi="Facefont SSH"/>
      <w:sz w:val="144"/>
      <w:szCs w:val="24"/>
      <w:lang w:val="uk-UA"/>
    </w:rPr>
  </w:style>
  <w:style w:type="paragraph" w:styleId="aa">
    <w:name w:val="Body Text"/>
    <w:basedOn w:val="a"/>
    <w:link w:val="ab"/>
    <w:rsid w:val="00FC2DB8"/>
    <w:pPr>
      <w:suppressAutoHyphens/>
      <w:spacing w:after="0" w:line="240" w:lineRule="auto"/>
      <w:jc w:val="both"/>
    </w:pPr>
    <w:rPr>
      <w:rFonts w:ascii="Times New Roman" w:hAnsi="Times New Roman"/>
      <w:sz w:val="24"/>
      <w:szCs w:val="20"/>
      <w:lang w:eastAsia="ar-SA"/>
    </w:rPr>
  </w:style>
  <w:style w:type="character" w:customStyle="1" w:styleId="ab">
    <w:name w:val="Основной текст Знак"/>
    <w:link w:val="aa"/>
    <w:rsid w:val="00FC2DB8"/>
    <w:rPr>
      <w:rFonts w:ascii="Times New Roman" w:hAnsi="Times New Roman"/>
      <w:sz w:val="24"/>
      <w:lang w:eastAsia="ar-SA"/>
    </w:rPr>
  </w:style>
  <w:style w:type="paragraph" w:styleId="ac">
    <w:name w:val="Balloon Text"/>
    <w:basedOn w:val="a"/>
    <w:link w:val="ad"/>
    <w:uiPriority w:val="99"/>
    <w:semiHidden/>
    <w:unhideWhenUsed/>
    <w:rsid w:val="00731F75"/>
    <w:pPr>
      <w:spacing w:after="0" w:line="240" w:lineRule="auto"/>
    </w:pPr>
    <w:rPr>
      <w:rFonts w:ascii="Tahoma" w:hAnsi="Tahoma"/>
      <w:sz w:val="16"/>
      <w:szCs w:val="16"/>
    </w:rPr>
  </w:style>
  <w:style w:type="character" w:customStyle="1" w:styleId="ad">
    <w:name w:val="Текст выноски Знак"/>
    <w:link w:val="ac"/>
    <w:uiPriority w:val="99"/>
    <w:semiHidden/>
    <w:rsid w:val="00731F75"/>
    <w:rPr>
      <w:rFonts w:ascii="Tahoma" w:hAnsi="Tahoma" w:cs="Tahoma"/>
      <w:sz w:val="16"/>
      <w:szCs w:val="16"/>
      <w:lang w:val="ru-RU" w:eastAsia="ru-RU"/>
    </w:rPr>
  </w:style>
  <w:style w:type="paragraph" w:customStyle="1" w:styleId="Default">
    <w:name w:val="Default"/>
    <w:rsid w:val="007679CC"/>
    <w:pPr>
      <w:autoSpaceDE w:val="0"/>
      <w:autoSpaceDN w:val="0"/>
      <w:adjustRightInd w:val="0"/>
    </w:pPr>
    <w:rPr>
      <w:rFonts w:ascii="Times New Roman" w:eastAsia="Calibri" w:hAnsi="Times New Roman"/>
      <w:color w:val="000000"/>
      <w:sz w:val="24"/>
      <w:szCs w:val="24"/>
      <w:lang w:val="ru-RU" w:eastAsia="en-US"/>
    </w:rPr>
  </w:style>
  <w:style w:type="paragraph" w:styleId="ae">
    <w:name w:val="Normal (Web)"/>
    <w:basedOn w:val="a"/>
    <w:unhideWhenUsed/>
    <w:rsid w:val="001644E3"/>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1644E3"/>
    <w:rPr>
      <w:b/>
      <w:bCs/>
    </w:rPr>
  </w:style>
  <w:style w:type="character" w:customStyle="1" w:styleId="apple-converted-space">
    <w:name w:val="apple-converted-space"/>
    <w:rsid w:val="001644E3"/>
  </w:style>
  <w:style w:type="paragraph" w:styleId="af0">
    <w:name w:val="Body Text Indent"/>
    <w:basedOn w:val="a"/>
    <w:link w:val="af1"/>
    <w:uiPriority w:val="99"/>
    <w:unhideWhenUsed/>
    <w:rsid w:val="00901CBE"/>
    <w:pPr>
      <w:spacing w:after="120"/>
      <w:ind w:left="283"/>
    </w:pPr>
  </w:style>
  <w:style w:type="character" w:customStyle="1" w:styleId="af1">
    <w:name w:val="Основной текст с отступом Знак"/>
    <w:link w:val="af0"/>
    <w:uiPriority w:val="99"/>
    <w:rsid w:val="00901CBE"/>
    <w:rPr>
      <w:sz w:val="22"/>
      <w:szCs w:val="22"/>
      <w:lang w:val="ru-RU" w:eastAsia="ru-RU"/>
    </w:rPr>
  </w:style>
  <w:style w:type="paragraph" w:styleId="af2">
    <w:name w:val="List Paragraph"/>
    <w:basedOn w:val="a"/>
    <w:uiPriority w:val="34"/>
    <w:qFormat/>
    <w:rsid w:val="0045475F"/>
    <w:pPr>
      <w:spacing w:before="100" w:beforeAutospacing="1" w:after="100" w:afterAutospacing="1" w:line="240" w:lineRule="auto"/>
    </w:pPr>
    <w:rPr>
      <w:rFonts w:ascii="Times New Roman" w:hAnsi="Times New Roman"/>
      <w:sz w:val="24"/>
      <w:szCs w:val="24"/>
      <w:lang w:val="uk-UA" w:eastAsia="uk-UA"/>
    </w:rPr>
  </w:style>
  <w:style w:type="table" w:styleId="af3">
    <w:name w:val="Table Grid"/>
    <w:basedOn w:val="a1"/>
    <w:uiPriority w:val="59"/>
    <w:rsid w:val="00AA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0644-6733-4C5C-961E-D1E8421D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13252</Words>
  <Characters>7554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1</dc:creator>
  <cp:keywords/>
  <cp:lastModifiedBy>Vova</cp:lastModifiedBy>
  <cp:revision>11</cp:revision>
  <cp:lastPrinted>2015-07-15T09:55:00Z</cp:lastPrinted>
  <dcterms:created xsi:type="dcterms:W3CDTF">2015-07-14T14:05:00Z</dcterms:created>
  <dcterms:modified xsi:type="dcterms:W3CDTF">2015-07-15T13:44:00Z</dcterms:modified>
</cp:coreProperties>
</file>