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1E"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Аналіз </w:t>
      </w:r>
    </w:p>
    <w:p w:rsidR="0061701E" w:rsidRPr="0070501F" w:rsidRDefault="00990F66"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об</w:t>
      </w:r>
      <w:r w:rsidR="00B119B2" w:rsidRPr="0070501F">
        <w:rPr>
          <w:rFonts w:ascii="Times New Roman" w:hAnsi="Times New Roman"/>
          <w:b/>
          <w:sz w:val="32"/>
          <w:szCs w:val="32"/>
          <w:lang w:val="uk-UA"/>
        </w:rPr>
        <w:t>ліково</w:t>
      </w:r>
      <w:r w:rsidRPr="0070501F">
        <w:rPr>
          <w:rFonts w:ascii="Times New Roman" w:hAnsi="Times New Roman"/>
          <w:b/>
          <w:sz w:val="32"/>
          <w:szCs w:val="32"/>
          <w:lang w:val="uk-UA"/>
        </w:rPr>
        <w:t xml:space="preserve"> </w:t>
      </w:r>
      <w:r w:rsidR="00B119B2" w:rsidRPr="0070501F">
        <w:rPr>
          <w:rFonts w:ascii="Times New Roman" w:hAnsi="Times New Roman"/>
          <w:b/>
          <w:sz w:val="32"/>
          <w:szCs w:val="32"/>
          <w:lang w:val="uk-UA"/>
        </w:rPr>
        <w:t xml:space="preserve">- статистичної роботи </w:t>
      </w:r>
    </w:p>
    <w:p w:rsidR="0061701E"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у Рівненському окружному адміністративному суді </w:t>
      </w:r>
    </w:p>
    <w:p w:rsidR="00D12C46"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за </w:t>
      </w:r>
      <w:r w:rsidR="00FB2F3E">
        <w:rPr>
          <w:rFonts w:ascii="Times New Roman" w:hAnsi="Times New Roman"/>
          <w:b/>
          <w:sz w:val="32"/>
          <w:szCs w:val="32"/>
          <w:lang w:val="uk-UA"/>
        </w:rPr>
        <w:t>перше півріччя 2016</w:t>
      </w:r>
      <w:r w:rsidR="00CF40D4">
        <w:rPr>
          <w:rFonts w:ascii="Times New Roman" w:hAnsi="Times New Roman"/>
          <w:b/>
          <w:sz w:val="32"/>
          <w:szCs w:val="32"/>
          <w:lang w:val="uk-UA"/>
        </w:rPr>
        <w:t xml:space="preserve"> р</w:t>
      </w:r>
      <w:r w:rsidR="00550685">
        <w:rPr>
          <w:rFonts w:ascii="Times New Roman" w:hAnsi="Times New Roman"/>
          <w:b/>
          <w:sz w:val="32"/>
          <w:szCs w:val="32"/>
          <w:lang w:val="uk-UA"/>
        </w:rPr>
        <w:t>оку</w:t>
      </w:r>
      <w:r w:rsidRPr="0070501F">
        <w:rPr>
          <w:rFonts w:ascii="Times New Roman" w:hAnsi="Times New Roman"/>
          <w:b/>
          <w:sz w:val="32"/>
          <w:szCs w:val="32"/>
          <w:lang w:val="uk-UA"/>
        </w:rPr>
        <w:t>.</w:t>
      </w:r>
    </w:p>
    <w:p w:rsidR="0014080D" w:rsidRDefault="0014080D" w:rsidP="0045475F">
      <w:pPr>
        <w:spacing w:before="240"/>
        <w:jc w:val="both"/>
        <w:rPr>
          <w:b/>
          <w:sz w:val="28"/>
          <w:szCs w:val="28"/>
          <w:lang w:val="uk-UA"/>
        </w:rPr>
      </w:pPr>
    </w:p>
    <w:p w:rsidR="00FE0F1B" w:rsidRDefault="00FE0F1B" w:rsidP="0045475F">
      <w:pPr>
        <w:spacing w:before="240"/>
        <w:jc w:val="both"/>
        <w:rPr>
          <w:b/>
          <w:sz w:val="28"/>
          <w:szCs w:val="28"/>
          <w:lang w:val="uk-UA"/>
        </w:rPr>
      </w:pPr>
    </w:p>
    <w:p w:rsidR="00FE0F1B" w:rsidRDefault="00FE0F1B" w:rsidP="0004194B">
      <w:pPr>
        <w:pStyle w:val="af0"/>
        <w:spacing w:line="360" w:lineRule="auto"/>
        <w:ind w:left="0" w:firstLine="709"/>
        <w:jc w:val="both"/>
        <w:rPr>
          <w:rFonts w:ascii="Times New Roman" w:hAnsi="Times New Roman"/>
          <w:sz w:val="28"/>
          <w:szCs w:val="28"/>
          <w:lang w:val="uk-UA"/>
        </w:rPr>
      </w:pPr>
      <w:r w:rsidRPr="00FE0F1B">
        <w:rPr>
          <w:rFonts w:ascii="Times New Roman" w:hAnsi="Times New Roman"/>
          <w:sz w:val="28"/>
          <w:szCs w:val="28"/>
          <w:lang w:val="uk-UA"/>
        </w:rPr>
        <w:t>Основними завданнями обліково</w:t>
      </w:r>
      <w:r>
        <w:rPr>
          <w:rFonts w:ascii="Times New Roman" w:hAnsi="Times New Roman"/>
          <w:sz w:val="28"/>
          <w:szCs w:val="28"/>
          <w:lang w:val="uk-UA"/>
        </w:rPr>
        <w:t xml:space="preserve">-статистичної роботи Рівненського </w:t>
      </w:r>
      <w:r w:rsidRPr="00FE0F1B">
        <w:rPr>
          <w:rFonts w:ascii="Times New Roman" w:hAnsi="Times New Roman"/>
          <w:sz w:val="28"/>
          <w:szCs w:val="28"/>
          <w:lang w:val="uk-UA"/>
        </w:rPr>
        <w:t xml:space="preserve"> окружного адміністративн</w:t>
      </w:r>
      <w:r w:rsidR="00F01F22">
        <w:rPr>
          <w:rFonts w:ascii="Times New Roman" w:hAnsi="Times New Roman"/>
          <w:sz w:val="28"/>
          <w:szCs w:val="28"/>
          <w:lang w:val="uk-UA"/>
        </w:rPr>
        <w:t xml:space="preserve">ого суду є здійснення повного, </w:t>
      </w:r>
      <w:r w:rsidRPr="00FE0F1B">
        <w:rPr>
          <w:rFonts w:ascii="Times New Roman" w:hAnsi="Times New Roman"/>
          <w:sz w:val="28"/>
          <w:szCs w:val="28"/>
          <w:lang w:val="uk-UA"/>
        </w:rPr>
        <w:t xml:space="preserve"> всебічного обліку та аналізу руху розгляду адмін</w:t>
      </w:r>
      <w:r w:rsidR="00F01F22">
        <w:rPr>
          <w:rFonts w:ascii="Times New Roman" w:hAnsi="Times New Roman"/>
          <w:sz w:val="28"/>
          <w:szCs w:val="28"/>
          <w:lang w:val="uk-UA"/>
        </w:rPr>
        <w:t>істративних справ, формування й</w:t>
      </w:r>
      <w:r w:rsidRPr="00FE0F1B">
        <w:rPr>
          <w:rFonts w:ascii="Times New Roman" w:hAnsi="Times New Roman"/>
          <w:sz w:val="28"/>
          <w:szCs w:val="28"/>
          <w:lang w:val="uk-UA"/>
        </w:rPr>
        <w:t xml:space="preserve"> аналізу статистичної інформації, забезпечення об’єктивності, оперативності та цілісності інформації щодо діяльності суду.</w:t>
      </w:r>
    </w:p>
    <w:p w:rsidR="00FE0F1B" w:rsidRDefault="00FE0F1B" w:rsidP="0004194B">
      <w:pPr>
        <w:pStyle w:val="af0"/>
        <w:spacing w:line="360" w:lineRule="auto"/>
        <w:ind w:left="0" w:firstLine="709"/>
        <w:jc w:val="both"/>
        <w:rPr>
          <w:rFonts w:ascii="Times New Roman" w:hAnsi="Times New Roman"/>
          <w:sz w:val="28"/>
          <w:szCs w:val="28"/>
          <w:lang w:val="uk-UA"/>
        </w:rPr>
      </w:pPr>
      <w:r w:rsidRPr="00FE0F1B">
        <w:rPr>
          <w:rFonts w:ascii="Times New Roman" w:hAnsi="Times New Roman"/>
          <w:sz w:val="28"/>
          <w:szCs w:val="28"/>
          <w:lang w:val="uk-UA"/>
        </w:rPr>
        <w:t>Вказаний аналіз проводиться двічі на рік – після закінчення</w:t>
      </w:r>
      <w:r w:rsidR="00F01F22">
        <w:rPr>
          <w:rFonts w:ascii="Times New Roman" w:hAnsi="Times New Roman"/>
          <w:sz w:val="28"/>
          <w:szCs w:val="28"/>
          <w:lang w:val="uk-UA"/>
        </w:rPr>
        <w:t xml:space="preserve"> відповідного звітного періоду:</w:t>
      </w:r>
      <w:r w:rsidRPr="00FE0F1B">
        <w:rPr>
          <w:rFonts w:ascii="Times New Roman" w:hAnsi="Times New Roman"/>
          <w:sz w:val="28"/>
          <w:szCs w:val="28"/>
          <w:lang w:val="uk-UA"/>
        </w:rPr>
        <w:t xml:space="preserve"> півріччя та року, з метою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займаються первинним обліком і складанням звітності суду; з’ясування стану ведення аналітичної роботи; виконання планів роботи суду; впровадження програмно-технологічних засобів обробки та формування звітів для встановлення загальних рис та тенденцій вказаної ділянки роботи; виявлення недоліків та внесення пропозицій щодо їх усунення.</w:t>
      </w:r>
    </w:p>
    <w:p w:rsidR="009E0D39" w:rsidRPr="009E0D39" w:rsidRDefault="009E0D39" w:rsidP="009E0D39">
      <w:pPr>
        <w:pStyle w:val="af0"/>
        <w:spacing w:line="360" w:lineRule="auto"/>
        <w:rPr>
          <w:rFonts w:ascii="Times New Roman" w:hAnsi="Times New Roman"/>
          <w:sz w:val="28"/>
          <w:szCs w:val="28"/>
          <w:lang w:val="uk-UA"/>
        </w:rPr>
      </w:pPr>
      <w:r w:rsidRPr="009E0D39">
        <w:rPr>
          <w:rFonts w:ascii="Times New Roman" w:hAnsi="Times New Roman"/>
          <w:sz w:val="28"/>
          <w:szCs w:val="28"/>
          <w:lang w:val="uk-UA"/>
        </w:rPr>
        <w:t>Обліково-статистична робота у суді ведеться відповідно до:</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Інструкції з діловодства в адміністративних судах України, затвердженої наказом Державної судової адміністрації України від 17.12.2013 р. №174;</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lastRenderedPageBreak/>
        <w:t>Положення про автоматизовану систему документообігу суду, затвердженого рішенням Ради суддів України від 26.11.2010 р. №30;</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Інструкції щодо заповнення і подання форм звітності про розгляд апеляційними та місцевими (крім господарських) судами судових справ і матеріалів, затвердженої наказом Державної судової адміністрації України від 05.06.2006 р. №55;</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Інструкції щодо заповнення форм інформації про основні показники здійснення судочинства окружними та апеляційними адміністративними судами, затвердженої рішенням Ради суддів адміністративних судів України від 02.12.2013 р. №155;</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Класифікатора категорій адміністративних справ та Методичних роз’яснень щодо його застосування, затвердженого рішенням Ради суддів адміністративних судів України від 31.10.2013 р. №114;</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Засад використання автоматизованої системи документообігу суду в Рівненському окружному адміністративному суді, затверджених протоколом зборів суддів Рівненського окружного адміністративного суду;</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наказів, рекомендацій Державної судової адміністрації України;</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наказів, розпоряджень голови суду, керівника апарату суду, а також інших нормативно-правових актів.</w:t>
      </w:r>
    </w:p>
    <w:p w:rsidR="009E0D39" w:rsidRPr="009E0D39" w:rsidRDefault="009E0D39" w:rsidP="009E0D39">
      <w:pPr>
        <w:pStyle w:val="af0"/>
        <w:spacing w:line="360" w:lineRule="auto"/>
        <w:rPr>
          <w:rFonts w:ascii="Times New Roman" w:hAnsi="Times New Roman"/>
          <w:sz w:val="28"/>
          <w:szCs w:val="28"/>
          <w:lang w:val="uk-UA"/>
        </w:rPr>
      </w:pPr>
      <w:r w:rsidRPr="009E0D39">
        <w:rPr>
          <w:rFonts w:ascii="Times New Roman" w:hAnsi="Times New Roman"/>
          <w:sz w:val="28"/>
          <w:szCs w:val="28"/>
          <w:lang w:val="uk-UA"/>
        </w:rPr>
        <w:t>Протягом 2015 року внесення та опрацювання даних здійснювалося за допомогою комп’ютерної програми «Діловодство спеціалізованого суду» (далі – КП «ДСС»). Працівники суду, відповідальні за ведення первинного обліку справ та матеріалів, складання звітів, володіють знаннями та мають практичний досвід роботи в КП «ДСС».</w:t>
      </w:r>
    </w:p>
    <w:p w:rsidR="009E0D39" w:rsidRPr="009E0D39" w:rsidRDefault="009E0D39" w:rsidP="009E0D39">
      <w:pPr>
        <w:pStyle w:val="af0"/>
        <w:spacing w:line="360" w:lineRule="auto"/>
        <w:ind w:firstLine="709"/>
        <w:rPr>
          <w:rFonts w:ascii="Times New Roman" w:hAnsi="Times New Roman"/>
          <w:sz w:val="28"/>
          <w:szCs w:val="28"/>
          <w:lang w:val="uk-UA"/>
        </w:rPr>
      </w:pPr>
      <w:r w:rsidRPr="009E0D39">
        <w:rPr>
          <w:rFonts w:ascii="Times New Roman" w:hAnsi="Times New Roman"/>
          <w:sz w:val="28"/>
          <w:szCs w:val="28"/>
          <w:lang w:val="uk-UA"/>
        </w:rPr>
        <w:t>Всі працівники апарату суду ознайомлені з нормативно-правовими актами і методичними матеріалами щодо організації діловодства у суді.</w:t>
      </w:r>
    </w:p>
    <w:p w:rsidR="009E0D39" w:rsidRDefault="009E0D39" w:rsidP="0094032B">
      <w:pPr>
        <w:numPr>
          <w:ilvl w:val="0"/>
          <w:numId w:val="4"/>
        </w:numPr>
        <w:tabs>
          <w:tab w:val="left" w:pos="1134"/>
        </w:tabs>
        <w:spacing w:after="0" w:line="259" w:lineRule="auto"/>
        <w:ind w:left="0" w:firstLine="851"/>
        <w:contextualSpacing/>
        <w:jc w:val="center"/>
        <w:rPr>
          <w:rFonts w:ascii="Times New Roman" w:eastAsia="Calibri" w:hAnsi="Times New Roman"/>
          <w:b/>
          <w:sz w:val="28"/>
          <w:szCs w:val="28"/>
          <w:lang w:val="uk-UA" w:eastAsia="en-US"/>
        </w:rPr>
      </w:pPr>
      <w:r w:rsidRPr="009E0D39">
        <w:rPr>
          <w:rFonts w:ascii="Times New Roman" w:eastAsia="Calibri" w:hAnsi="Times New Roman"/>
          <w:b/>
          <w:sz w:val="28"/>
          <w:szCs w:val="28"/>
          <w:lang w:val="uk-UA" w:eastAsia="en-US"/>
        </w:rPr>
        <w:lastRenderedPageBreak/>
        <w:t>Стан функціонування комп’ютерної програми «Діловодство спеціалізованого суду» в Рівненському</w:t>
      </w:r>
      <w:r w:rsidR="0094032B">
        <w:rPr>
          <w:rFonts w:ascii="Times New Roman" w:eastAsia="Calibri" w:hAnsi="Times New Roman"/>
          <w:b/>
          <w:sz w:val="28"/>
          <w:szCs w:val="28"/>
          <w:lang w:val="uk-UA" w:eastAsia="en-US"/>
        </w:rPr>
        <w:t xml:space="preserve"> окружному адміністративному су</w:t>
      </w:r>
      <w:r w:rsidRPr="009E0D39">
        <w:rPr>
          <w:rFonts w:ascii="Times New Roman" w:eastAsia="Calibri" w:hAnsi="Times New Roman"/>
          <w:b/>
          <w:sz w:val="28"/>
          <w:szCs w:val="28"/>
          <w:lang w:val="uk-UA" w:eastAsia="en-US"/>
        </w:rPr>
        <w:t>ді.</w:t>
      </w:r>
    </w:p>
    <w:p w:rsidR="00072D50" w:rsidRPr="009E0D39" w:rsidRDefault="00072D50" w:rsidP="00072D50">
      <w:pPr>
        <w:tabs>
          <w:tab w:val="left" w:pos="1134"/>
        </w:tabs>
        <w:spacing w:after="0" w:line="259" w:lineRule="auto"/>
        <w:ind w:left="851"/>
        <w:contextualSpacing/>
        <w:rPr>
          <w:rFonts w:ascii="Times New Roman" w:eastAsia="Calibri" w:hAnsi="Times New Roman"/>
          <w:b/>
          <w:sz w:val="28"/>
          <w:szCs w:val="28"/>
          <w:lang w:val="uk-UA" w:eastAsia="en-US"/>
        </w:rPr>
      </w:pPr>
    </w:p>
    <w:p w:rsidR="00072D50" w:rsidRDefault="00072D50" w:rsidP="0004194B">
      <w:pPr>
        <w:pStyle w:val="af0"/>
        <w:spacing w:line="360" w:lineRule="auto"/>
        <w:ind w:left="0" w:firstLine="709"/>
        <w:jc w:val="both"/>
        <w:rPr>
          <w:rFonts w:ascii="Times New Roman" w:hAnsi="Times New Roman"/>
          <w:sz w:val="28"/>
          <w:szCs w:val="28"/>
          <w:lang w:val="uk-UA"/>
        </w:rPr>
      </w:pPr>
      <w:r w:rsidRPr="00072D50">
        <w:rPr>
          <w:rFonts w:ascii="Times New Roman" w:hAnsi="Times New Roman"/>
          <w:sz w:val="28"/>
          <w:szCs w:val="28"/>
          <w:lang w:val="uk-UA"/>
        </w:rPr>
        <w:t xml:space="preserve">Керівник апарату та </w:t>
      </w:r>
      <w:r>
        <w:rPr>
          <w:rFonts w:ascii="Times New Roman" w:hAnsi="Times New Roman"/>
          <w:sz w:val="28"/>
          <w:szCs w:val="28"/>
          <w:lang w:val="uk-UA"/>
        </w:rPr>
        <w:t xml:space="preserve">головний </w:t>
      </w:r>
      <w:r w:rsidRPr="00072D50">
        <w:rPr>
          <w:rFonts w:ascii="Times New Roman" w:hAnsi="Times New Roman"/>
          <w:sz w:val="28"/>
          <w:szCs w:val="28"/>
          <w:lang w:val="uk-UA"/>
        </w:rPr>
        <w:t>спеціаліст</w:t>
      </w:r>
      <w:r>
        <w:rPr>
          <w:rFonts w:ascii="Times New Roman" w:hAnsi="Times New Roman"/>
          <w:sz w:val="28"/>
          <w:szCs w:val="28"/>
          <w:lang w:val="uk-UA"/>
        </w:rPr>
        <w:t xml:space="preserve"> з інформаційних технологій</w:t>
      </w:r>
      <w:r w:rsidRPr="00072D50">
        <w:rPr>
          <w:rFonts w:ascii="Times New Roman" w:hAnsi="Times New Roman"/>
          <w:sz w:val="28"/>
          <w:szCs w:val="28"/>
          <w:lang w:val="uk-UA"/>
        </w:rPr>
        <w:t>, які займаються підтримкою програмного забезпечення в суді, в плідній співпраці із співробітниками компанії – розробника, з метою забезпечення виконання обробки документів проводять роботи по оновленню КП «ДСС», здійсненню належних налаштувань згідно зі змінами в законодавчих актах України. Впровадження документообігу на рівні первинних документів надає можливість отримувати необхідні статистичні дані стосовно роботи суду в будь – який момент із максимальним застосуванням переваг електронної обробки даних. Програмне забезпечення надає можливість ведення обліково – інформаційних карток на базі введених в систему даних первинних документів.</w:t>
      </w:r>
    </w:p>
    <w:p w:rsidR="00072D50" w:rsidRDefault="00072D50" w:rsidP="0004194B">
      <w:pPr>
        <w:pStyle w:val="af0"/>
        <w:spacing w:line="360" w:lineRule="auto"/>
        <w:ind w:left="0" w:firstLine="709"/>
        <w:jc w:val="both"/>
        <w:rPr>
          <w:rFonts w:ascii="Times New Roman" w:hAnsi="Times New Roman"/>
          <w:sz w:val="28"/>
          <w:szCs w:val="28"/>
          <w:lang w:val="uk-UA"/>
        </w:rPr>
      </w:pPr>
      <w:r w:rsidRPr="00072D50">
        <w:rPr>
          <w:rFonts w:ascii="Times New Roman" w:hAnsi="Times New Roman"/>
          <w:sz w:val="28"/>
          <w:szCs w:val="28"/>
          <w:lang w:val="uk-UA"/>
        </w:rPr>
        <w:t>Рівненський окружний адміністративний суд проводить активну роботу щодо впровадження сучасних систем автоматизації документообігу, застосовує інформаційні технології в усіх сферах роботи суду – від підготовки документів і доступу до інформаційних систем із законодавства (КП «НАУ»)</w:t>
      </w:r>
      <w:r w:rsidR="003F7044">
        <w:rPr>
          <w:rFonts w:ascii="Times New Roman" w:hAnsi="Times New Roman"/>
          <w:sz w:val="28"/>
          <w:szCs w:val="28"/>
          <w:lang w:val="uk-UA"/>
        </w:rPr>
        <w:t>,</w:t>
      </w:r>
      <w:r w:rsidRPr="00072D50">
        <w:rPr>
          <w:rFonts w:ascii="Times New Roman" w:hAnsi="Times New Roman"/>
          <w:sz w:val="28"/>
          <w:szCs w:val="28"/>
          <w:lang w:val="uk-UA"/>
        </w:rPr>
        <w:t xml:space="preserve"> до повної автоматизації документообігу суду.</w:t>
      </w:r>
    </w:p>
    <w:p w:rsidR="009E0D39" w:rsidRDefault="00072D50"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За перше півріччя 2016</w:t>
      </w:r>
      <w:r w:rsidR="00F5391C" w:rsidRPr="00F5391C">
        <w:rPr>
          <w:rFonts w:ascii="Times New Roman" w:hAnsi="Times New Roman"/>
          <w:sz w:val="28"/>
          <w:szCs w:val="28"/>
          <w:lang w:val="uk-UA"/>
        </w:rPr>
        <w:t xml:space="preserve"> року спеціалістами з інформаці</w:t>
      </w:r>
      <w:r w:rsidR="00F5391C">
        <w:rPr>
          <w:rFonts w:ascii="Times New Roman" w:hAnsi="Times New Roman"/>
          <w:sz w:val="28"/>
          <w:szCs w:val="28"/>
          <w:lang w:val="uk-UA"/>
        </w:rPr>
        <w:t>йних технологій було проведено 6</w:t>
      </w:r>
      <w:r w:rsidR="00F5391C" w:rsidRPr="00F5391C">
        <w:rPr>
          <w:rFonts w:ascii="Times New Roman" w:hAnsi="Times New Roman"/>
          <w:sz w:val="28"/>
          <w:szCs w:val="28"/>
          <w:lang w:val="uk-UA"/>
        </w:rPr>
        <w:t xml:space="preserve"> </w:t>
      </w:r>
      <w:r w:rsidR="00F5391C">
        <w:rPr>
          <w:rFonts w:ascii="Times New Roman" w:hAnsi="Times New Roman"/>
          <w:sz w:val="28"/>
          <w:szCs w:val="28"/>
          <w:lang w:val="uk-UA"/>
        </w:rPr>
        <w:t>п</w:t>
      </w:r>
      <w:r w:rsidR="00F5391C" w:rsidRPr="00F5391C">
        <w:rPr>
          <w:rFonts w:ascii="Times New Roman" w:hAnsi="Times New Roman"/>
          <w:sz w:val="28"/>
          <w:szCs w:val="28"/>
          <w:lang w:val="uk-UA"/>
        </w:rPr>
        <w:t xml:space="preserve">оновлень комп’ютерної програми « Діловодство </w:t>
      </w:r>
      <w:r w:rsidR="00E57E75">
        <w:rPr>
          <w:rFonts w:ascii="Times New Roman" w:hAnsi="Times New Roman"/>
          <w:sz w:val="28"/>
          <w:szCs w:val="28"/>
          <w:lang w:val="uk-UA"/>
        </w:rPr>
        <w:t xml:space="preserve">спеціалізованого </w:t>
      </w:r>
      <w:r w:rsidR="00F5391C" w:rsidRPr="00F5391C">
        <w:rPr>
          <w:rFonts w:ascii="Times New Roman" w:hAnsi="Times New Roman"/>
          <w:sz w:val="28"/>
          <w:szCs w:val="28"/>
          <w:lang w:val="uk-UA"/>
        </w:rPr>
        <w:t>суду»</w:t>
      </w:r>
      <w:r>
        <w:rPr>
          <w:rFonts w:ascii="Times New Roman" w:hAnsi="Times New Roman"/>
          <w:sz w:val="28"/>
          <w:szCs w:val="28"/>
          <w:lang w:val="uk-UA"/>
        </w:rPr>
        <w:t xml:space="preserve"> </w:t>
      </w:r>
      <w:r w:rsidRPr="00072D50">
        <w:rPr>
          <w:rFonts w:ascii="Times New Roman" w:hAnsi="Times New Roman"/>
          <w:sz w:val="28"/>
          <w:szCs w:val="28"/>
          <w:lang w:val="uk-UA"/>
        </w:rPr>
        <w:t>(далі КП «ДСС»)</w:t>
      </w:r>
      <w:r w:rsidR="00F5391C" w:rsidRPr="00F5391C">
        <w:rPr>
          <w:rFonts w:ascii="Times New Roman" w:hAnsi="Times New Roman"/>
          <w:sz w:val="28"/>
          <w:szCs w:val="28"/>
          <w:lang w:val="uk-UA"/>
        </w:rPr>
        <w:t>, яка функціонує у Рівненському окружному адміністративному суді відповідно до  Положення про автоматизовану систему документообігу суду, затвердженого рішенням Ради суддів України від 02 квітня 2015 року №25.</w:t>
      </w:r>
    </w:p>
    <w:p w:rsidR="00F5391C" w:rsidRDefault="00F5391C" w:rsidP="0004194B">
      <w:pPr>
        <w:pStyle w:val="af0"/>
        <w:spacing w:line="360" w:lineRule="auto"/>
        <w:ind w:left="0" w:firstLine="709"/>
        <w:jc w:val="both"/>
        <w:rPr>
          <w:rFonts w:ascii="Times New Roman" w:hAnsi="Times New Roman"/>
          <w:sz w:val="28"/>
          <w:szCs w:val="28"/>
          <w:lang w:val="uk-UA"/>
        </w:rPr>
      </w:pPr>
      <w:r w:rsidRPr="00F5391C">
        <w:rPr>
          <w:rFonts w:ascii="Times New Roman" w:hAnsi="Times New Roman"/>
          <w:sz w:val="28"/>
          <w:szCs w:val="28"/>
          <w:lang w:val="uk-UA"/>
        </w:rPr>
        <w:t>За результатами оновлення програми КП «ДСС» були впроваджені нові функціональні можливості, що безпосередньо стосуються обліково-статистичної роботи в суді.</w:t>
      </w:r>
    </w:p>
    <w:p w:rsidR="009A3F8A" w:rsidRDefault="002913FC" w:rsidP="00E74438">
      <w:pPr>
        <w:pStyle w:val="af0"/>
        <w:spacing w:line="360" w:lineRule="auto"/>
        <w:ind w:left="0" w:firstLine="709"/>
        <w:jc w:val="both"/>
        <w:rPr>
          <w:rFonts w:ascii="Times New Roman" w:hAnsi="Times New Roman"/>
          <w:sz w:val="28"/>
          <w:szCs w:val="28"/>
          <w:lang w:val="uk-UA" w:eastAsia="en-US"/>
        </w:rPr>
      </w:pPr>
      <w:r>
        <w:rPr>
          <w:rFonts w:ascii="Times New Roman" w:hAnsi="Times New Roman"/>
          <w:sz w:val="28"/>
          <w:szCs w:val="28"/>
          <w:lang w:val="uk-UA"/>
        </w:rPr>
        <w:lastRenderedPageBreak/>
        <w:t>А саме</w:t>
      </w:r>
      <w:r w:rsidRPr="00C2567F">
        <w:rPr>
          <w:rFonts w:ascii="Times New Roman" w:hAnsi="Times New Roman"/>
          <w:sz w:val="28"/>
          <w:szCs w:val="28"/>
          <w:lang w:val="uk-UA"/>
        </w:rPr>
        <w:t xml:space="preserve">: </w:t>
      </w:r>
      <w:r>
        <w:rPr>
          <w:rFonts w:ascii="Times New Roman" w:hAnsi="Times New Roman"/>
          <w:sz w:val="28"/>
          <w:szCs w:val="28"/>
          <w:lang w:val="uk-UA"/>
        </w:rPr>
        <w:t xml:space="preserve">для зручності </w:t>
      </w:r>
      <w:r w:rsidRPr="002913FC">
        <w:rPr>
          <w:rFonts w:ascii="Times New Roman" w:hAnsi="Times New Roman"/>
          <w:sz w:val="28"/>
          <w:szCs w:val="28"/>
          <w:lang w:val="uk-UA" w:eastAsia="en-US"/>
        </w:rPr>
        <w:t>перевірки залишків на початок та кінець звітного періоду</w:t>
      </w:r>
      <w:r>
        <w:rPr>
          <w:rFonts w:ascii="Times New Roman" w:hAnsi="Times New Roman"/>
          <w:sz w:val="28"/>
          <w:szCs w:val="28"/>
          <w:lang w:val="uk-UA" w:eastAsia="en-US"/>
        </w:rPr>
        <w:t xml:space="preserve"> в звіті «Базові показники роботи суду» </w:t>
      </w:r>
      <w:r w:rsidRPr="002913FC">
        <w:rPr>
          <w:rFonts w:ascii="Times New Roman" w:hAnsi="Times New Roman"/>
          <w:sz w:val="28"/>
          <w:szCs w:val="28"/>
          <w:lang w:val="uk-UA" w:eastAsia="en-US"/>
        </w:rPr>
        <w:t>рядки блоку 1: «Кількість справ і матеріалів, загальний термін проходження яких триває понад один рік» та «Відсоток справ і матеріалів, загальний термін проходження яких триває понад один рік» розділено на два</w:t>
      </w:r>
      <w:r>
        <w:rPr>
          <w:rFonts w:ascii="Times New Roman" w:hAnsi="Times New Roman"/>
          <w:sz w:val="28"/>
          <w:szCs w:val="28"/>
          <w:lang w:val="uk-UA" w:eastAsia="en-US"/>
        </w:rPr>
        <w:t xml:space="preserve">, </w:t>
      </w:r>
      <w:r w:rsidR="00E74438">
        <w:rPr>
          <w:rFonts w:ascii="Times New Roman" w:hAnsi="Times New Roman"/>
          <w:sz w:val="28"/>
          <w:szCs w:val="28"/>
          <w:lang w:val="uk-UA" w:eastAsia="en-US"/>
        </w:rPr>
        <w:t>перейменовано всі назви файлів статистичної звітності, додані нові колонки в генераторі звітів в області розгортання комірок, о</w:t>
      </w:r>
      <w:r w:rsidR="00E74438" w:rsidRPr="00E74438">
        <w:rPr>
          <w:rFonts w:ascii="Times New Roman" w:hAnsi="Times New Roman"/>
          <w:sz w:val="28"/>
          <w:szCs w:val="28"/>
          <w:lang w:val="uk-UA" w:eastAsia="en-US"/>
        </w:rPr>
        <w:t>новлено форму «Статкартки звіту» та змінено типи статкарток із цифрових індексів на буквені</w:t>
      </w:r>
      <w:r w:rsidR="00E74438">
        <w:rPr>
          <w:rFonts w:ascii="Times New Roman" w:hAnsi="Times New Roman"/>
          <w:sz w:val="28"/>
          <w:szCs w:val="28"/>
          <w:lang w:val="uk-UA" w:eastAsia="en-US"/>
        </w:rPr>
        <w:t xml:space="preserve">, додані нові рядки  в шаблони статистичних звітів та умови логічного контролю цих звітів, реалізовано нові можливості щодо реєстрації адміністративних справ і матеріалів, удосконалено </w:t>
      </w:r>
      <w:r w:rsidR="00994174">
        <w:rPr>
          <w:rFonts w:ascii="Times New Roman" w:hAnsi="Times New Roman"/>
          <w:sz w:val="28"/>
          <w:szCs w:val="28"/>
          <w:lang w:val="uk-UA" w:eastAsia="en-US"/>
        </w:rPr>
        <w:t xml:space="preserve">фільтрацію </w:t>
      </w:r>
      <w:r w:rsidR="00E74438">
        <w:rPr>
          <w:rFonts w:ascii="Times New Roman" w:hAnsi="Times New Roman"/>
          <w:sz w:val="28"/>
          <w:szCs w:val="28"/>
          <w:lang w:val="uk-UA" w:eastAsia="en-US"/>
        </w:rPr>
        <w:t xml:space="preserve">статистичних даних, </w:t>
      </w:r>
      <w:r w:rsidR="00994174">
        <w:rPr>
          <w:rFonts w:ascii="Times New Roman" w:hAnsi="Times New Roman"/>
          <w:sz w:val="28"/>
          <w:szCs w:val="28"/>
          <w:lang w:val="uk-UA" w:eastAsia="en-US"/>
        </w:rPr>
        <w:t>виправлено</w:t>
      </w:r>
      <w:r w:rsidR="009A3F8A">
        <w:rPr>
          <w:rFonts w:ascii="Times New Roman" w:hAnsi="Times New Roman"/>
          <w:sz w:val="28"/>
          <w:szCs w:val="28"/>
          <w:lang w:val="uk-UA" w:eastAsia="en-US"/>
        </w:rPr>
        <w:t xml:space="preserve"> програмні помилки попередніх версій КП «ДСС».</w:t>
      </w:r>
    </w:p>
    <w:p w:rsidR="002913FC" w:rsidRDefault="009A3F8A" w:rsidP="00E74438">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eastAsia="en-US"/>
        </w:rPr>
        <w:t xml:space="preserve">Крім того в версії 1.27 </w:t>
      </w:r>
      <w:r w:rsidR="00E74438">
        <w:rPr>
          <w:rFonts w:ascii="Times New Roman" w:hAnsi="Times New Roman"/>
          <w:sz w:val="28"/>
          <w:szCs w:val="28"/>
          <w:lang w:val="uk-UA" w:eastAsia="en-US"/>
        </w:rPr>
        <w:t xml:space="preserve"> </w:t>
      </w:r>
      <w:r w:rsidRPr="00F5391C">
        <w:rPr>
          <w:rFonts w:ascii="Times New Roman" w:hAnsi="Times New Roman"/>
          <w:sz w:val="28"/>
          <w:szCs w:val="28"/>
          <w:lang w:val="uk-UA"/>
        </w:rPr>
        <w:t>комп’ютерної програми « Д</w:t>
      </w:r>
      <w:r w:rsidR="00E57E75">
        <w:rPr>
          <w:rFonts w:ascii="Times New Roman" w:hAnsi="Times New Roman"/>
          <w:sz w:val="28"/>
          <w:szCs w:val="28"/>
          <w:lang w:val="uk-UA"/>
        </w:rPr>
        <w:t>іловодство спеціалізованого</w:t>
      </w:r>
      <w:r w:rsidRPr="00F5391C">
        <w:rPr>
          <w:rFonts w:ascii="Times New Roman" w:hAnsi="Times New Roman"/>
          <w:sz w:val="28"/>
          <w:szCs w:val="28"/>
          <w:lang w:val="uk-UA"/>
        </w:rPr>
        <w:t xml:space="preserve"> суду»</w:t>
      </w:r>
      <w:r>
        <w:rPr>
          <w:rFonts w:ascii="Times New Roman" w:hAnsi="Times New Roman"/>
          <w:sz w:val="28"/>
          <w:szCs w:val="28"/>
          <w:lang w:val="uk-UA"/>
        </w:rPr>
        <w:t xml:space="preserve">  було реалізовано </w:t>
      </w:r>
      <w:r w:rsidRPr="009A3F8A">
        <w:rPr>
          <w:rFonts w:ascii="Times New Roman" w:hAnsi="Times New Roman"/>
          <w:sz w:val="28"/>
          <w:szCs w:val="28"/>
          <w:lang w:val="uk-UA"/>
        </w:rPr>
        <w:t>вбудовану систему передачі статистичної звітності.</w:t>
      </w:r>
      <w:r>
        <w:rPr>
          <w:rFonts w:ascii="Times New Roman" w:hAnsi="Times New Roman"/>
          <w:sz w:val="28"/>
          <w:szCs w:val="28"/>
          <w:lang w:val="uk-UA"/>
        </w:rPr>
        <w:t xml:space="preserve"> </w:t>
      </w:r>
    </w:p>
    <w:p w:rsidR="009A3F8A" w:rsidRDefault="009A3F8A" w:rsidP="00E74438">
      <w:pPr>
        <w:pStyle w:val="af0"/>
        <w:spacing w:line="360" w:lineRule="auto"/>
        <w:ind w:left="0" w:firstLine="709"/>
        <w:jc w:val="both"/>
        <w:rPr>
          <w:rFonts w:ascii="Times New Roman" w:hAnsi="Times New Roman"/>
          <w:sz w:val="28"/>
          <w:szCs w:val="28"/>
          <w:lang w:val="uk-UA" w:eastAsia="en-US"/>
        </w:rPr>
      </w:pPr>
      <w:r w:rsidRPr="009A3F8A">
        <w:rPr>
          <w:rFonts w:ascii="Times New Roman" w:hAnsi="Times New Roman"/>
          <w:sz w:val="28"/>
          <w:szCs w:val="28"/>
          <w:lang w:val="uk-UA" w:eastAsia="en-US"/>
        </w:rPr>
        <w:t>Даний механізм передачі звітів між установами в межах автоматизованої системи дозволяє</w:t>
      </w:r>
      <w:r>
        <w:rPr>
          <w:rFonts w:ascii="Times New Roman" w:hAnsi="Times New Roman"/>
          <w:sz w:val="28"/>
          <w:szCs w:val="28"/>
          <w:lang w:val="uk-UA" w:eastAsia="en-US"/>
        </w:rPr>
        <w:t xml:space="preserve"> </w:t>
      </w:r>
      <w:r w:rsidR="003F7044">
        <w:rPr>
          <w:rFonts w:ascii="Times New Roman" w:hAnsi="Times New Roman"/>
          <w:sz w:val="28"/>
          <w:szCs w:val="28"/>
          <w:lang w:val="uk-UA" w:eastAsia="en-US"/>
        </w:rPr>
        <w:t>надсилати</w:t>
      </w:r>
      <w:r>
        <w:rPr>
          <w:rFonts w:ascii="Times New Roman" w:hAnsi="Times New Roman"/>
          <w:sz w:val="28"/>
          <w:szCs w:val="28"/>
          <w:lang w:val="uk-UA" w:eastAsia="en-US"/>
        </w:rPr>
        <w:t xml:space="preserve"> </w:t>
      </w:r>
      <w:r w:rsidRPr="009A3F8A">
        <w:rPr>
          <w:rFonts w:ascii="Times New Roman" w:hAnsi="Times New Roman"/>
          <w:sz w:val="28"/>
          <w:szCs w:val="28"/>
          <w:lang w:val="uk-UA" w:eastAsia="en-US"/>
        </w:rPr>
        <w:t>та приймати звіти у автомат</w:t>
      </w:r>
      <w:r w:rsidR="003F7044">
        <w:rPr>
          <w:rFonts w:ascii="Times New Roman" w:hAnsi="Times New Roman"/>
          <w:sz w:val="28"/>
          <w:szCs w:val="28"/>
          <w:lang w:val="uk-UA" w:eastAsia="en-US"/>
        </w:rPr>
        <w:t>ичному режимі засобами КП «</w:t>
      </w:r>
      <w:r>
        <w:rPr>
          <w:rFonts w:ascii="Times New Roman" w:hAnsi="Times New Roman"/>
          <w:sz w:val="28"/>
          <w:szCs w:val="28"/>
          <w:lang w:val="uk-UA" w:eastAsia="en-US"/>
        </w:rPr>
        <w:t>Д</w:t>
      </w:r>
      <w:r w:rsidR="003F7044">
        <w:rPr>
          <w:rFonts w:ascii="Times New Roman" w:hAnsi="Times New Roman"/>
          <w:sz w:val="28"/>
          <w:szCs w:val="28"/>
          <w:lang w:val="uk-UA" w:eastAsia="en-US"/>
        </w:rPr>
        <w:t>СС</w:t>
      </w:r>
      <w:r>
        <w:rPr>
          <w:rFonts w:ascii="Times New Roman" w:hAnsi="Times New Roman"/>
          <w:sz w:val="28"/>
          <w:szCs w:val="28"/>
          <w:lang w:val="uk-UA" w:eastAsia="en-US"/>
        </w:rPr>
        <w:t>», що да</w:t>
      </w:r>
      <w:r w:rsidR="00994174">
        <w:rPr>
          <w:rFonts w:ascii="Times New Roman" w:hAnsi="Times New Roman"/>
          <w:sz w:val="28"/>
          <w:szCs w:val="28"/>
          <w:lang w:val="uk-UA" w:eastAsia="en-US"/>
        </w:rPr>
        <w:t>є змогу оптимізувати роботу суду щодо складання і відправлення статистичної звітності.</w:t>
      </w:r>
    </w:p>
    <w:p w:rsidR="00994174" w:rsidRDefault="00994174" w:rsidP="00994174">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В комп’ютерній мережі суду встановлена найбільш досконала з існуючих на даний час в Україні комп’ютерна програма «Діловодство спеціалізованого суду». Станом на 30 червня 201</w:t>
      </w:r>
      <w:r>
        <w:rPr>
          <w:rFonts w:ascii="Times New Roman" w:hAnsi="Times New Roman"/>
          <w:sz w:val="28"/>
          <w:szCs w:val="28"/>
          <w:lang w:val="uk-UA"/>
        </w:rPr>
        <w:t>6</w:t>
      </w:r>
      <w:r w:rsidRPr="0045475F">
        <w:rPr>
          <w:rFonts w:ascii="Times New Roman" w:hAnsi="Times New Roman"/>
          <w:sz w:val="28"/>
          <w:szCs w:val="28"/>
          <w:lang w:val="uk-UA"/>
        </w:rPr>
        <w:t xml:space="preserve"> року в Рівненському окружному адміністративному суді встановлена версія 1.</w:t>
      </w:r>
      <w:r>
        <w:rPr>
          <w:rFonts w:ascii="Times New Roman" w:hAnsi="Times New Roman"/>
          <w:sz w:val="28"/>
          <w:szCs w:val="28"/>
          <w:lang w:val="uk-UA"/>
        </w:rPr>
        <w:t>27</w:t>
      </w:r>
    </w:p>
    <w:p w:rsidR="00994174" w:rsidRDefault="00994174" w:rsidP="00994174">
      <w:pPr>
        <w:pStyle w:val="af0"/>
        <w:spacing w:line="360" w:lineRule="auto"/>
        <w:ind w:left="0" w:firstLine="709"/>
        <w:jc w:val="both"/>
        <w:rPr>
          <w:rFonts w:ascii="Times New Roman" w:hAnsi="Times New Roman"/>
          <w:sz w:val="28"/>
          <w:szCs w:val="28"/>
          <w:lang w:val="uk-UA"/>
        </w:rPr>
      </w:pPr>
      <w:r w:rsidRPr="00795118">
        <w:rPr>
          <w:rFonts w:ascii="Times New Roman" w:hAnsi="Times New Roman"/>
          <w:sz w:val="28"/>
          <w:szCs w:val="28"/>
          <w:lang w:val="uk-UA"/>
        </w:rPr>
        <w:t xml:space="preserve">Слід відмітити, що головним спеціалістом </w:t>
      </w:r>
      <w:r>
        <w:rPr>
          <w:rFonts w:ascii="Times New Roman" w:hAnsi="Times New Roman"/>
          <w:sz w:val="28"/>
          <w:szCs w:val="28"/>
          <w:lang w:val="uk-UA"/>
        </w:rPr>
        <w:t xml:space="preserve">з інформаційних технологій </w:t>
      </w:r>
      <w:r w:rsidRPr="00795118">
        <w:rPr>
          <w:rFonts w:ascii="Times New Roman" w:hAnsi="Times New Roman"/>
          <w:sz w:val="28"/>
          <w:szCs w:val="28"/>
          <w:lang w:val="uk-UA"/>
        </w:rPr>
        <w:t>пос</w:t>
      </w:r>
      <w:r>
        <w:rPr>
          <w:rFonts w:ascii="Times New Roman" w:hAnsi="Times New Roman"/>
          <w:sz w:val="28"/>
          <w:szCs w:val="28"/>
          <w:lang w:val="uk-UA"/>
        </w:rPr>
        <w:t xml:space="preserve">тійно </w:t>
      </w:r>
      <w:r w:rsidR="00072D50">
        <w:rPr>
          <w:rFonts w:ascii="Times New Roman" w:hAnsi="Times New Roman"/>
          <w:sz w:val="28"/>
          <w:szCs w:val="28"/>
          <w:lang w:val="uk-UA"/>
        </w:rPr>
        <w:t>протягом 1 півріччя 2016 року проводилися</w:t>
      </w:r>
      <w:r>
        <w:rPr>
          <w:rFonts w:ascii="Times New Roman" w:hAnsi="Times New Roman"/>
          <w:sz w:val="28"/>
          <w:szCs w:val="28"/>
          <w:lang w:val="uk-UA"/>
        </w:rPr>
        <w:t xml:space="preserve"> </w:t>
      </w:r>
      <w:r w:rsidRPr="00795118">
        <w:rPr>
          <w:rFonts w:ascii="Times New Roman" w:hAnsi="Times New Roman"/>
          <w:sz w:val="28"/>
          <w:szCs w:val="28"/>
          <w:lang w:val="uk-UA"/>
        </w:rPr>
        <w:t xml:space="preserve">заняття з працівниками апарату суду щодо роботи з автоматизованою системою документообігу суду. </w:t>
      </w:r>
      <w:r w:rsidR="00072D50">
        <w:rPr>
          <w:rFonts w:ascii="Times New Roman" w:hAnsi="Times New Roman"/>
          <w:sz w:val="28"/>
          <w:szCs w:val="28"/>
          <w:lang w:val="uk-UA"/>
        </w:rPr>
        <w:t>Найбільш актуальними такі заняття</w:t>
      </w:r>
      <w:r w:rsidRPr="00795118">
        <w:rPr>
          <w:rFonts w:ascii="Times New Roman" w:hAnsi="Times New Roman"/>
          <w:sz w:val="28"/>
          <w:szCs w:val="28"/>
          <w:lang w:val="uk-UA"/>
        </w:rPr>
        <w:t xml:space="preserve"> </w:t>
      </w:r>
      <w:r w:rsidR="00072D50">
        <w:rPr>
          <w:rFonts w:ascii="Times New Roman" w:hAnsi="Times New Roman"/>
          <w:sz w:val="28"/>
          <w:szCs w:val="28"/>
          <w:lang w:val="uk-UA"/>
        </w:rPr>
        <w:t>були після встановлення чергових</w:t>
      </w:r>
      <w:r w:rsidRPr="00795118">
        <w:rPr>
          <w:rFonts w:ascii="Times New Roman" w:hAnsi="Times New Roman"/>
          <w:sz w:val="28"/>
          <w:szCs w:val="28"/>
          <w:lang w:val="uk-UA"/>
        </w:rPr>
        <w:t xml:space="preserve"> </w:t>
      </w:r>
      <w:r w:rsidR="00072D50">
        <w:rPr>
          <w:rFonts w:ascii="Times New Roman" w:hAnsi="Times New Roman"/>
          <w:sz w:val="28"/>
          <w:szCs w:val="28"/>
          <w:lang w:val="uk-UA"/>
        </w:rPr>
        <w:t>оновлень</w:t>
      </w:r>
      <w:r w:rsidRPr="00795118">
        <w:rPr>
          <w:rFonts w:ascii="Times New Roman" w:hAnsi="Times New Roman"/>
          <w:sz w:val="28"/>
          <w:szCs w:val="28"/>
          <w:lang w:val="uk-UA"/>
        </w:rPr>
        <w:t xml:space="preserve"> до програми</w:t>
      </w:r>
      <w:r w:rsidR="00072D50">
        <w:rPr>
          <w:rFonts w:ascii="Times New Roman" w:hAnsi="Times New Roman"/>
          <w:sz w:val="28"/>
          <w:szCs w:val="28"/>
          <w:lang w:val="uk-UA"/>
        </w:rPr>
        <w:t xml:space="preserve"> КП «ДСС»</w:t>
      </w:r>
      <w:r w:rsidRPr="00795118">
        <w:rPr>
          <w:rFonts w:ascii="Times New Roman" w:hAnsi="Times New Roman"/>
          <w:sz w:val="28"/>
          <w:szCs w:val="28"/>
          <w:lang w:val="uk-UA"/>
        </w:rPr>
        <w:t xml:space="preserve">. Крім того, вказані навчання в </w:t>
      </w:r>
      <w:r w:rsidRPr="00795118">
        <w:rPr>
          <w:rFonts w:ascii="Times New Roman" w:hAnsi="Times New Roman"/>
          <w:sz w:val="28"/>
          <w:szCs w:val="28"/>
          <w:lang w:val="uk-UA"/>
        </w:rPr>
        <w:lastRenderedPageBreak/>
        <w:t>обов’язковому порядку проводяться з новими працівниками, зарахованими до штату суду.</w:t>
      </w:r>
    </w:p>
    <w:p w:rsidR="0094032B" w:rsidRDefault="0094032B" w:rsidP="0094032B">
      <w:pPr>
        <w:ind w:firstLine="709"/>
        <w:jc w:val="center"/>
        <w:rPr>
          <w:rFonts w:ascii="Times New Roman" w:hAnsi="Times New Roman"/>
          <w:b/>
          <w:sz w:val="28"/>
          <w:szCs w:val="28"/>
          <w:lang w:val="uk-UA"/>
        </w:rPr>
      </w:pPr>
      <w:r>
        <w:rPr>
          <w:rFonts w:ascii="Times New Roman" w:hAnsi="Times New Roman"/>
          <w:b/>
          <w:sz w:val="28"/>
          <w:szCs w:val="28"/>
          <w:lang w:val="uk-UA"/>
        </w:rPr>
        <w:t xml:space="preserve">2. </w:t>
      </w:r>
      <w:r w:rsidRPr="0094032B">
        <w:rPr>
          <w:rFonts w:ascii="Times New Roman" w:hAnsi="Times New Roman"/>
          <w:b/>
          <w:sz w:val="28"/>
          <w:szCs w:val="28"/>
          <w:lang w:val="uk-UA"/>
        </w:rPr>
        <w:t>Стан ведення судової статистики в Рівненському окружному адміністративному суді.</w:t>
      </w:r>
    </w:p>
    <w:p w:rsidR="00406CE0" w:rsidRDefault="00406CE0" w:rsidP="00406CE0">
      <w:pPr>
        <w:spacing w:line="360" w:lineRule="auto"/>
        <w:ind w:firstLine="709"/>
        <w:jc w:val="both"/>
        <w:rPr>
          <w:rFonts w:ascii="Times New Roman" w:hAnsi="Times New Roman"/>
          <w:sz w:val="28"/>
          <w:szCs w:val="28"/>
          <w:lang w:val="uk-UA"/>
        </w:rPr>
      </w:pPr>
      <w:r w:rsidRPr="00406CE0">
        <w:rPr>
          <w:rFonts w:ascii="Times New Roman" w:hAnsi="Times New Roman"/>
          <w:sz w:val="28"/>
          <w:szCs w:val="28"/>
          <w:lang w:val="uk-UA"/>
        </w:rPr>
        <w:t>Організацію ведення обліково-статистичної роботи в суді забезпечує голова суду,  керівник</w:t>
      </w:r>
      <w:r>
        <w:rPr>
          <w:rFonts w:ascii="Times New Roman" w:hAnsi="Times New Roman"/>
          <w:sz w:val="28"/>
          <w:szCs w:val="28"/>
          <w:lang w:val="uk-UA"/>
        </w:rPr>
        <w:t xml:space="preserve"> апарату суду і головний спеціаліст із судової статистики</w:t>
      </w:r>
      <w:r w:rsidRPr="00406CE0">
        <w:rPr>
          <w:rFonts w:ascii="Times New Roman" w:hAnsi="Times New Roman"/>
          <w:sz w:val="28"/>
          <w:szCs w:val="28"/>
          <w:lang w:val="uk-UA"/>
        </w:rPr>
        <w:t>.</w:t>
      </w:r>
    </w:p>
    <w:p w:rsidR="00406CE0" w:rsidRPr="00406CE0" w:rsidRDefault="00406CE0" w:rsidP="00406CE0">
      <w:pPr>
        <w:spacing w:line="360" w:lineRule="auto"/>
        <w:ind w:firstLine="709"/>
        <w:jc w:val="both"/>
        <w:rPr>
          <w:rFonts w:ascii="Times New Roman" w:hAnsi="Times New Roman"/>
          <w:sz w:val="28"/>
          <w:szCs w:val="28"/>
          <w:lang w:val="uk-UA"/>
        </w:rPr>
      </w:pPr>
      <w:r w:rsidRPr="00406CE0">
        <w:rPr>
          <w:rFonts w:ascii="Times New Roman" w:hAnsi="Times New Roman"/>
          <w:sz w:val="28"/>
          <w:szCs w:val="28"/>
          <w:lang w:val="uk-UA"/>
        </w:rPr>
        <w:t>Обов’язки щодо складання та обробки статистичних даних, накопичення та збереження інформації про діяльність суду, подання звітності суду, проведення аналізів отриманих даних, підготовка довідок про роботу суду</w:t>
      </w:r>
      <w:r w:rsidR="003F7044">
        <w:rPr>
          <w:rFonts w:ascii="Times New Roman" w:hAnsi="Times New Roman"/>
          <w:sz w:val="28"/>
          <w:szCs w:val="28"/>
          <w:lang w:val="uk-UA"/>
        </w:rPr>
        <w:t>,</w:t>
      </w:r>
      <w:r w:rsidRPr="00406CE0">
        <w:rPr>
          <w:rFonts w:ascii="Times New Roman" w:hAnsi="Times New Roman"/>
          <w:sz w:val="28"/>
          <w:szCs w:val="28"/>
          <w:lang w:val="uk-UA"/>
        </w:rPr>
        <w:t xml:space="preserve"> віднесених до компетенції відділу кадрової та аналітично-статистичної роботи, покладено та виконується головним спеціалістом з судової статистики.</w:t>
      </w:r>
    </w:p>
    <w:p w:rsidR="00406CE0" w:rsidRDefault="00406CE0" w:rsidP="00406CE0">
      <w:pPr>
        <w:spacing w:after="0" w:line="360" w:lineRule="auto"/>
        <w:ind w:firstLine="709"/>
        <w:jc w:val="both"/>
        <w:rPr>
          <w:rFonts w:ascii="Times New Roman" w:hAnsi="Times New Roman"/>
          <w:sz w:val="28"/>
          <w:szCs w:val="28"/>
          <w:lang w:val="uk-UA"/>
        </w:rPr>
      </w:pPr>
      <w:r w:rsidRPr="00406CE0">
        <w:rPr>
          <w:rFonts w:ascii="Times New Roman" w:hAnsi="Times New Roman"/>
          <w:sz w:val="28"/>
          <w:szCs w:val="28"/>
          <w:lang w:val="uk-UA"/>
        </w:rPr>
        <w:t>Для реалізації напрямку роботи у сфе</w:t>
      </w:r>
      <w:r w:rsidR="003F7044">
        <w:rPr>
          <w:rFonts w:ascii="Times New Roman" w:hAnsi="Times New Roman"/>
          <w:sz w:val="28"/>
          <w:szCs w:val="28"/>
          <w:lang w:val="uk-UA"/>
        </w:rPr>
        <w:t>рі ведення статистичного обліку</w:t>
      </w:r>
      <w:r w:rsidRPr="00406CE0">
        <w:rPr>
          <w:rFonts w:ascii="Times New Roman" w:hAnsi="Times New Roman"/>
          <w:sz w:val="28"/>
          <w:szCs w:val="28"/>
          <w:lang w:val="uk-UA"/>
        </w:rPr>
        <w:t xml:space="preserve"> головним спеціалістом з </w:t>
      </w:r>
      <w:r w:rsidR="003F7044">
        <w:rPr>
          <w:rFonts w:ascii="Times New Roman" w:hAnsi="Times New Roman"/>
          <w:sz w:val="28"/>
          <w:szCs w:val="28"/>
          <w:lang w:val="uk-UA"/>
        </w:rPr>
        <w:t>судової статистики</w:t>
      </w:r>
      <w:r w:rsidRPr="00406CE0">
        <w:rPr>
          <w:rFonts w:ascii="Times New Roman" w:hAnsi="Times New Roman"/>
          <w:sz w:val="28"/>
          <w:szCs w:val="28"/>
          <w:lang w:val="uk-UA"/>
        </w:rPr>
        <w:t xml:space="preserve"> постійно здійснюється аналіз статистичних даних, періодично проводиться перевірка правильності та повноти заповнення обліково-статистичних карток на адміністративні справи</w:t>
      </w:r>
      <w:r w:rsidR="0003346B">
        <w:rPr>
          <w:rFonts w:ascii="Times New Roman" w:hAnsi="Times New Roman"/>
          <w:sz w:val="28"/>
          <w:szCs w:val="28"/>
          <w:lang w:val="uk-UA"/>
        </w:rPr>
        <w:t xml:space="preserve"> і матеріали</w:t>
      </w:r>
      <w:r w:rsidRPr="00406CE0">
        <w:rPr>
          <w:rFonts w:ascii="Times New Roman" w:hAnsi="Times New Roman"/>
          <w:sz w:val="28"/>
          <w:szCs w:val="28"/>
          <w:lang w:val="uk-UA"/>
        </w:rPr>
        <w:t xml:space="preserve">. </w:t>
      </w:r>
    </w:p>
    <w:p w:rsidR="00406CE0" w:rsidRPr="00406CE0" w:rsidRDefault="00406CE0" w:rsidP="00406C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Штатний розпис Рівненського окружного адміністративного суду включає одну посаду головного спеціаліста із судової статистики, яка на даний час є заповненою. </w:t>
      </w:r>
    </w:p>
    <w:p w:rsidR="00406CE0" w:rsidRDefault="00406CE0" w:rsidP="00406C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Головний спеціаліст із судової статистики володіє</w:t>
      </w:r>
      <w:r w:rsidRPr="00406CE0">
        <w:rPr>
          <w:rFonts w:ascii="Times New Roman" w:hAnsi="Times New Roman"/>
          <w:sz w:val="28"/>
          <w:szCs w:val="28"/>
          <w:lang w:val="uk-UA"/>
        </w:rPr>
        <w:t xml:space="preserve"> досвідом роботи, необхідним</w:t>
      </w:r>
      <w:r>
        <w:rPr>
          <w:rFonts w:ascii="Times New Roman" w:hAnsi="Times New Roman"/>
          <w:sz w:val="28"/>
          <w:szCs w:val="28"/>
          <w:lang w:val="uk-UA"/>
        </w:rPr>
        <w:t xml:space="preserve"> для виконання покладених на нього</w:t>
      </w:r>
      <w:r w:rsidRPr="00406CE0">
        <w:rPr>
          <w:rFonts w:ascii="Times New Roman" w:hAnsi="Times New Roman"/>
          <w:sz w:val="28"/>
          <w:szCs w:val="28"/>
          <w:lang w:val="uk-UA"/>
        </w:rPr>
        <w:t xml:space="preserve"> обов’яз</w:t>
      </w:r>
      <w:r>
        <w:rPr>
          <w:rFonts w:ascii="Times New Roman" w:hAnsi="Times New Roman"/>
          <w:sz w:val="28"/>
          <w:szCs w:val="28"/>
          <w:lang w:val="uk-UA"/>
        </w:rPr>
        <w:t xml:space="preserve">ків та неодноразово підвищував </w:t>
      </w:r>
      <w:r w:rsidRPr="00406CE0">
        <w:rPr>
          <w:rFonts w:ascii="Times New Roman" w:hAnsi="Times New Roman"/>
          <w:sz w:val="28"/>
          <w:szCs w:val="28"/>
          <w:lang w:val="uk-UA"/>
        </w:rPr>
        <w:t xml:space="preserve">рівень </w:t>
      </w:r>
      <w:r>
        <w:rPr>
          <w:rFonts w:ascii="Times New Roman" w:hAnsi="Times New Roman"/>
          <w:sz w:val="28"/>
          <w:szCs w:val="28"/>
          <w:lang w:val="uk-UA"/>
        </w:rPr>
        <w:t xml:space="preserve">своїх </w:t>
      </w:r>
      <w:r w:rsidRPr="00406CE0">
        <w:rPr>
          <w:rFonts w:ascii="Times New Roman" w:hAnsi="Times New Roman"/>
          <w:sz w:val="28"/>
          <w:szCs w:val="28"/>
          <w:lang w:val="uk-UA"/>
        </w:rPr>
        <w:t>професійних знань за програмами Націонал</w:t>
      </w:r>
      <w:r w:rsidR="0003346B">
        <w:rPr>
          <w:rFonts w:ascii="Times New Roman" w:hAnsi="Times New Roman"/>
          <w:sz w:val="28"/>
          <w:szCs w:val="28"/>
          <w:lang w:val="uk-UA"/>
        </w:rPr>
        <w:t>ьної школи суддів України, брав</w:t>
      </w:r>
      <w:r w:rsidRPr="00406CE0">
        <w:rPr>
          <w:rFonts w:ascii="Times New Roman" w:hAnsi="Times New Roman"/>
          <w:sz w:val="28"/>
          <w:szCs w:val="28"/>
          <w:lang w:val="uk-UA"/>
        </w:rPr>
        <w:t xml:space="preserve"> участь у рі</w:t>
      </w:r>
      <w:r w:rsidR="0003346B">
        <w:rPr>
          <w:rFonts w:ascii="Times New Roman" w:hAnsi="Times New Roman"/>
          <w:sz w:val="28"/>
          <w:szCs w:val="28"/>
          <w:lang w:val="uk-UA"/>
        </w:rPr>
        <w:t>зних навчаннях та семінарах</w:t>
      </w:r>
      <w:r w:rsidR="00E57E75">
        <w:rPr>
          <w:rFonts w:ascii="Times New Roman" w:hAnsi="Times New Roman"/>
          <w:sz w:val="28"/>
          <w:szCs w:val="28"/>
          <w:lang w:val="uk-UA"/>
        </w:rPr>
        <w:t>, в тому числі в режимі відеоконференцій</w:t>
      </w:r>
      <w:r w:rsidRPr="00406CE0">
        <w:rPr>
          <w:rFonts w:ascii="Times New Roman" w:hAnsi="Times New Roman"/>
          <w:sz w:val="28"/>
          <w:szCs w:val="28"/>
          <w:lang w:val="uk-UA"/>
        </w:rPr>
        <w:t>.</w:t>
      </w:r>
    </w:p>
    <w:p w:rsidR="0003346B" w:rsidRDefault="0003346B" w:rsidP="00406CE0">
      <w:pPr>
        <w:spacing w:after="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Питання кадрового забезпечення апарату суду працівниками, які займаються первинним обліком і звітністю, вирішено на належному рівні.</w:t>
      </w:r>
    </w:p>
    <w:p w:rsidR="0003346B" w:rsidRPr="0003346B" w:rsidRDefault="0003346B" w:rsidP="000334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Головний спеціаліст забезпечує</w:t>
      </w:r>
      <w:r w:rsidRPr="0003346B">
        <w:rPr>
          <w:rFonts w:ascii="Times New Roman" w:hAnsi="Times New Roman"/>
          <w:sz w:val="28"/>
          <w:szCs w:val="28"/>
          <w:lang w:val="uk-UA"/>
        </w:rPr>
        <w:t xml:space="preserve"> дотримання єдиного порядку обліку та опрацювання статистичних даних для складання звіт</w:t>
      </w:r>
      <w:r>
        <w:rPr>
          <w:rFonts w:ascii="Times New Roman" w:hAnsi="Times New Roman"/>
          <w:sz w:val="28"/>
          <w:szCs w:val="28"/>
          <w:lang w:val="uk-UA"/>
        </w:rPr>
        <w:t>ів і аналітичних оглядів, веде</w:t>
      </w:r>
      <w:r w:rsidRPr="0003346B">
        <w:rPr>
          <w:rFonts w:ascii="Times New Roman" w:hAnsi="Times New Roman"/>
          <w:sz w:val="28"/>
          <w:szCs w:val="28"/>
          <w:lang w:val="uk-UA"/>
        </w:rPr>
        <w:t xml:space="preserve"> автоматизований облік реєстраційн</w:t>
      </w:r>
      <w:r>
        <w:rPr>
          <w:rFonts w:ascii="Times New Roman" w:hAnsi="Times New Roman"/>
          <w:sz w:val="28"/>
          <w:szCs w:val="28"/>
          <w:lang w:val="uk-UA"/>
        </w:rPr>
        <w:t>их карток в КП «ДСС», здійснює</w:t>
      </w:r>
      <w:r w:rsidRPr="0003346B">
        <w:rPr>
          <w:rFonts w:ascii="Times New Roman" w:hAnsi="Times New Roman"/>
          <w:sz w:val="28"/>
          <w:szCs w:val="28"/>
          <w:lang w:val="uk-UA"/>
        </w:rPr>
        <w:t xml:space="preserve"> оперативний пошук обліково-інформаційних даних, а також роботу з розрахунку навантаження на суддів із складанням таблиць та відображенням динаміки. </w:t>
      </w:r>
    </w:p>
    <w:p w:rsidR="0003346B" w:rsidRDefault="0003346B" w:rsidP="0003346B">
      <w:pPr>
        <w:spacing w:after="0" w:line="360" w:lineRule="auto"/>
        <w:ind w:firstLine="709"/>
        <w:jc w:val="both"/>
        <w:rPr>
          <w:rFonts w:ascii="Times New Roman" w:hAnsi="Times New Roman"/>
          <w:sz w:val="28"/>
          <w:szCs w:val="28"/>
          <w:lang w:val="uk-UA"/>
        </w:rPr>
      </w:pPr>
      <w:r w:rsidRPr="0003346B">
        <w:rPr>
          <w:rFonts w:ascii="Times New Roman" w:hAnsi="Times New Roman"/>
          <w:sz w:val="28"/>
          <w:szCs w:val="28"/>
          <w:lang w:val="uk-UA"/>
        </w:rPr>
        <w:t>Систематично ведеться робота, спрямована на вдосконалення порядку ведення обліково-інформаційних карток. Надається практична допомога працівникам апарату суду, які безпосередньо несуть відповідальність за внесення даних в обліково-інформаційні картки, а саме: проводяться індивідуальні навчання з наданням роз’яснень щодо</w:t>
      </w:r>
      <w:r w:rsidR="00E57E75">
        <w:rPr>
          <w:rFonts w:ascii="Times New Roman" w:hAnsi="Times New Roman"/>
          <w:sz w:val="28"/>
          <w:szCs w:val="28"/>
          <w:lang w:val="uk-UA"/>
        </w:rPr>
        <w:t xml:space="preserve"> внесення статистичної інформації  в обліково-інформаційні картки справ</w:t>
      </w:r>
      <w:r w:rsidRPr="0003346B">
        <w:rPr>
          <w:rFonts w:ascii="Times New Roman" w:hAnsi="Times New Roman"/>
          <w:sz w:val="28"/>
          <w:szCs w:val="28"/>
          <w:lang w:val="uk-UA"/>
        </w:rPr>
        <w:t>.</w:t>
      </w:r>
    </w:p>
    <w:p w:rsidR="00BA1036" w:rsidRDefault="00BA1036" w:rsidP="00BA1036">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На виконання Рішення Ради суддів адміністративних судів України №155 від 02 грудня 2013 року «Про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 головним спеціалістом із судової статистики щомісяця до 6 числа після періоду, за який формується інформація, на підставі довідок, поданих помічниками суддів, формується</w:t>
      </w:r>
      <w:r w:rsidR="004A6818">
        <w:rPr>
          <w:rFonts w:ascii="Times New Roman" w:hAnsi="Times New Roman"/>
          <w:sz w:val="28"/>
          <w:szCs w:val="28"/>
          <w:lang w:val="uk-UA"/>
        </w:rPr>
        <w:t xml:space="preserve"> </w:t>
      </w:r>
      <w:r w:rsidR="004A6818">
        <w:rPr>
          <w:rFonts w:ascii="Times New Roman" w:hAnsi="Times New Roman"/>
          <w:sz w:val="28"/>
          <w:szCs w:val="28"/>
          <w:lang w:val="uk-UA"/>
        </w:rPr>
        <w:t xml:space="preserve">в КП «ДСС» </w:t>
      </w:r>
      <w:r w:rsidRPr="0045475F">
        <w:rPr>
          <w:rFonts w:ascii="Times New Roman" w:hAnsi="Times New Roman"/>
          <w:sz w:val="28"/>
          <w:szCs w:val="28"/>
          <w:lang w:val="uk-UA"/>
        </w:rPr>
        <w:t xml:space="preserve"> та подається до Житомирського апеляційного адміністративного суду інформація про основні показники здійснення судочинства Рівненського окружного адміністративного суду. </w:t>
      </w:r>
    </w:p>
    <w:p w:rsidR="00BA1036" w:rsidRDefault="00BA1036" w:rsidP="00BA1036">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Судді </w:t>
      </w:r>
      <w:r>
        <w:rPr>
          <w:rFonts w:ascii="Times New Roman" w:hAnsi="Times New Roman"/>
          <w:sz w:val="28"/>
          <w:szCs w:val="28"/>
          <w:lang w:val="uk-UA"/>
        </w:rPr>
        <w:t xml:space="preserve">Рівненського окружного адміністративного суду </w:t>
      </w:r>
      <w:r w:rsidRPr="0045475F">
        <w:rPr>
          <w:rFonts w:ascii="Times New Roman" w:hAnsi="Times New Roman"/>
          <w:sz w:val="28"/>
          <w:szCs w:val="28"/>
          <w:lang w:val="uk-UA"/>
        </w:rPr>
        <w:t>конт</w:t>
      </w:r>
      <w:r>
        <w:rPr>
          <w:rFonts w:ascii="Times New Roman" w:hAnsi="Times New Roman"/>
          <w:sz w:val="28"/>
          <w:szCs w:val="28"/>
          <w:lang w:val="uk-UA"/>
        </w:rPr>
        <w:t>ролюють, щоб кожного місяця до 3</w:t>
      </w:r>
      <w:r w:rsidRPr="0045475F">
        <w:rPr>
          <w:rFonts w:ascii="Times New Roman" w:hAnsi="Times New Roman"/>
          <w:sz w:val="28"/>
          <w:szCs w:val="28"/>
          <w:lang w:val="uk-UA"/>
        </w:rPr>
        <w:t xml:space="preserve"> числа після звітного періоду помічниками бул</w:t>
      </w:r>
      <w:r>
        <w:rPr>
          <w:rFonts w:ascii="Times New Roman" w:hAnsi="Times New Roman"/>
          <w:sz w:val="28"/>
          <w:szCs w:val="28"/>
          <w:lang w:val="uk-UA"/>
        </w:rPr>
        <w:t>о подано головному спеціалісту і</w:t>
      </w:r>
      <w:r w:rsidR="003F7044">
        <w:rPr>
          <w:rFonts w:ascii="Times New Roman" w:hAnsi="Times New Roman"/>
          <w:sz w:val="28"/>
          <w:szCs w:val="28"/>
          <w:lang w:val="uk-UA"/>
        </w:rPr>
        <w:t>з</w:t>
      </w:r>
      <w:r w:rsidRPr="0045475F">
        <w:rPr>
          <w:rFonts w:ascii="Times New Roman" w:hAnsi="Times New Roman"/>
          <w:sz w:val="28"/>
          <w:szCs w:val="28"/>
          <w:lang w:val="uk-UA"/>
        </w:rPr>
        <w:t xml:space="preserve"> судової статистики інформацію про основні показники здійснення судочинства відповідно до Інструкції щодо за</w:t>
      </w:r>
      <w:r w:rsidR="004A6818">
        <w:rPr>
          <w:rFonts w:ascii="Times New Roman" w:hAnsi="Times New Roman"/>
          <w:sz w:val="28"/>
          <w:szCs w:val="28"/>
          <w:lang w:val="uk-UA"/>
        </w:rPr>
        <w:t xml:space="preserve">повнення </w:t>
      </w:r>
      <w:r w:rsidR="00E57E75">
        <w:rPr>
          <w:rFonts w:ascii="Times New Roman" w:hAnsi="Times New Roman"/>
          <w:sz w:val="28"/>
          <w:szCs w:val="28"/>
          <w:lang w:val="uk-UA"/>
        </w:rPr>
        <w:t>вказаної інформації</w:t>
      </w:r>
      <w:r w:rsidRPr="0045475F">
        <w:rPr>
          <w:rFonts w:ascii="Times New Roman" w:hAnsi="Times New Roman"/>
          <w:sz w:val="28"/>
          <w:szCs w:val="28"/>
          <w:lang w:val="uk-UA"/>
        </w:rPr>
        <w:t>.</w:t>
      </w:r>
    </w:p>
    <w:p w:rsidR="004A6818" w:rsidRDefault="00690770" w:rsidP="00BA1036">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00B741DB">
        <w:rPr>
          <w:rFonts w:ascii="Times New Roman" w:hAnsi="Times New Roman"/>
          <w:sz w:val="28"/>
          <w:szCs w:val="28"/>
          <w:lang w:val="uk-UA"/>
        </w:rPr>
        <w:t xml:space="preserve">ротягом 1 півріччя 2016 року </w:t>
      </w:r>
      <w:r w:rsidR="004A6818">
        <w:rPr>
          <w:rFonts w:ascii="Times New Roman" w:hAnsi="Times New Roman"/>
          <w:sz w:val="28"/>
          <w:szCs w:val="28"/>
          <w:lang w:val="uk-UA"/>
        </w:rPr>
        <w:t xml:space="preserve">на запит Вищого адміністративного суду України </w:t>
      </w:r>
      <w:r w:rsidR="004A6818" w:rsidRPr="004A6818">
        <w:rPr>
          <w:rFonts w:ascii="Times New Roman" w:hAnsi="Times New Roman"/>
          <w:sz w:val="28"/>
          <w:szCs w:val="28"/>
          <w:lang w:val="uk-UA"/>
        </w:rPr>
        <w:t>№2106/11/10/14-14 від 08.12.2014 р</w:t>
      </w:r>
      <w:r w:rsidR="004A6818">
        <w:rPr>
          <w:rFonts w:ascii="Times New Roman" w:hAnsi="Times New Roman"/>
          <w:sz w:val="28"/>
          <w:szCs w:val="28"/>
          <w:lang w:val="uk-UA"/>
        </w:rPr>
        <w:t xml:space="preserve">. </w:t>
      </w:r>
      <w:r w:rsidR="00B741DB">
        <w:rPr>
          <w:rFonts w:ascii="Times New Roman" w:hAnsi="Times New Roman"/>
          <w:sz w:val="28"/>
          <w:szCs w:val="28"/>
          <w:lang w:val="uk-UA"/>
        </w:rPr>
        <w:t xml:space="preserve">Рівненський окружний </w:t>
      </w:r>
      <w:r w:rsidR="00B741DB">
        <w:rPr>
          <w:rFonts w:ascii="Times New Roman" w:hAnsi="Times New Roman"/>
          <w:sz w:val="28"/>
          <w:szCs w:val="28"/>
          <w:lang w:val="uk-UA"/>
        </w:rPr>
        <w:lastRenderedPageBreak/>
        <w:t xml:space="preserve">адміністративний суд два рази на місяць направляв </w:t>
      </w:r>
      <w:r w:rsidR="00B741DB" w:rsidRPr="00B741DB">
        <w:rPr>
          <w:rFonts w:ascii="Times New Roman" w:hAnsi="Times New Roman"/>
          <w:sz w:val="28"/>
          <w:szCs w:val="28"/>
          <w:lang w:val="uk-UA"/>
        </w:rPr>
        <w:t>показники надходження та розгляду справ пов’язаних із застосуванням Закону України «Про очищення влади», які надійшли до Рівненського окружного суду</w:t>
      </w:r>
      <w:r w:rsidR="00B741DB">
        <w:rPr>
          <w:rFonts w:ascii="Times New Roman" w:hAnsi="Times New Roman"/>
          <w:sz w:val="28"/>
          <w:szCs w:val="28"/>
          <w:lang w:val="uk-UA"/>
        </w:rPr>
        <w:t xml:space="preserve">. </w:t>
      </w:r>
    </w:p>
    <w:p w:rsidR="00B741DB" w:rsidRDefault="00B741DB" w:rsidP="00B741DB">
      <w:pPr>
        <w:pStyle w:val="ae"/>
        <w:spacing w:line="360" w:lineRule="auto"/>
        <w:ind w:firstLine="709"/>
        <w:jc w:val="both"/>
        <w:rPr>
          <w:sz w:val="28"/>
          <w:szCs w:val="28"/>
          <w:lang w:val="uk-UA"/>
        </w:rPr>
      </w:pPr>
      <w:r>
        <w:rPr>
          <w:rFonts w:eastAsia="MS Mincho"/>
          <w:sz w:val="28"/>
          <w:szCs w:val="28"/>
          <w:lang w:val="uk-UA"/>
        </w:rPr>
        <w:t xml:space="preserve">Головним спеціалістом із судової статистики </w:t>
      </w:r>
      <w:r>
        <w:rPr>
          <w:rFonts w:eastAsia="MS Mincho"/>
          <w:sz w:val="28"/>
          <w:szCs w:val="28"/>
          <w:lang w:val="uk-UA"/>
        </w:rPr>
        <w:t xml:space="preserve">суду </w:t>
      </w:r>
      <w:r w:rsidRPr="0045475F">
        <w:rPr>
          <w:rFonts w:eastAsia="MS Mincho"/>
          <w:sz w:val="28"/>
          <w:szCs w:val="28"/>
          <w:lang w:val="uk-UA"/>
        </w:rPr>
        <w:t>за період роботи з 01.01.201</w:t>
      </w:r>
      <w:r>
        <w:rPr>
          <w:rFonts w:eastAsia="MS Mincho"/>
          <w:sz w:val="28"/>
          <w:szCs w:val="28"/>
          <w:lang w:val="uk-UA"/>
        </w:rPr>
        <w:t>6</w:t>
      </w:r>
      <w:r w:rsidRPr="0045475F">
        <w:rPr>
          <w:rFonts w:eastAsia="MS Mincho"/>
          <w:sz w:val="28"/>
          <w:szCs w:val="28"/>
          <w:lang w:val="uk-UA"/>
        </w:rPr>
        <w:t>. по 30.06.201</w:t>
      </w:r>
      <w:r>
        <w:rPr>
          <w:rFonts w:eastAsia="MS Mincho"/>
          <w:sz w:val="28"/>
          <w:szCs w:val="28"/>
          <w:lang w:val="uk-UA"/>
        </w:rPr>
        <w:t>6</w:t>
      </w:r>
      <w:r w:rsidRPr="0045475F">
        <w:rPr>
          <w:rFonts w:eastAsia="MS Mincho"/>
          <w:sz w:val="28"/>
          <w:szCs w:val="28"/>
          <w:lang w:val="uk-UA"/>
        </w:rPr>
        <w:t xml:space="preserve">р. складено «Звіт судів першої інстанції про розгляд справ у порядку адміністративного судочинства» за формою 2 </w:t>
      </w:r>
      <w:r w:rsidRPr="0045475F">
        <w:rPr>
          <w:sz w:val="28"/>
          <w:szCs w:val="28"/>
          <w:lang w:val="uk-UA"/>
        </w:rPr>
        <w:t>– А, «Звіт про розгляд судами справ про адміністративні правопорушення та щодо осіб, які притягнуті до адміністративної відповідальності» за формою № 3 «Звіт щодо звернення до виконання рішень судів у частині м</w:t>
      </w:r>
      <w:r w:rsidR="003F7044">
        <w:rPr>
          <w:sz w:val="28"/>
          <w:szCs w:val="28"/>
          <w:lang w:val="uk-UA"/>
        </w:rPr>
        <w:t>айнових стягнень» за формою № 4</w:t>
      </w:r>
      <w:r w:rsidRPr="0045475F">
        <w:rPr>
          <w:sz w:val="28"/>
          <w:szCs w:val="28"/>
          <w:lang w:val="uk-UA"/>
        </w:rPr>
        <w:t xml:space="preserve"> «Звіт про справляння, звільнення від сплати та повернення судового збору в місцевих та апеляційних судах» за формою 10 за перший квартал та за перше півріччя 201</w:t>
      </w:r>
      <w:r>
        <w:rPr>
          <w:sz w:val="28"/>
          <w:szCs w:val="28"/>
          <w:lang w:val="uk-UA"/>
        </w:rPr>
        <w:t>6</w:t>
      </w:r>
      <w:r w:rsidRPr="0045475F">
        <w:rPr>
          <w:sz w:val="28"/>
          <w:szCs w:val="28"/>
          <w:lang w:val="uk-UA"/>
        </w:rPr>
        <w:t xml:space="preserve"> року</w:t>
      </w:r>
      <w:r>
        <w:rPr>
          <w:sz w:val="28"/>
          <w:szCs w:val="28"/>
          <w:lang w:val="uk-UA"/>
        </w:rPr>
        <w:t>.</w:t>
      </w:r>
      <w:r w:rsidRPr="0045475F">
        <w:rPr>
          <w:sz w:val="28"/>
          <w:szCs w:val="28"/>
          <w:lang w:val="uk-UA"/>
        </w:rPr>
        <w:t xml:space="preserve"> </w:t>
      </w:r>
    </w:p>
    <w:p w:rsidR="008A2B09" w:rsidRDefault="008A2B09" w:rsidP="008A2B09">
      <w:pPr>
        <w:spacing w:before="240" w:line="360" w:lineRule="auto"/>
        <w:ind w:left="20" w:right="40" w:firstLine="709"/>
        <w:jc w:val="both"/>
        <w:rPr>
          <w:rFonts w:ascii="Times New Roman" w:hAnsi="Times New Roman"/>
          <w:sz w:val="28"/>
          <w:szCs w:val="28"/>
          <w:lang w:val="uk-UA" w:eastAsia="uk-UA"/>
        </w:rPr>
      </w:pPr>
      <w:r w:rsidRPr="0045475F">
        <w:rPr>
          <w:rFonts w:ascii="Times New Roman" w:hAnsi="Times New Roman"/>
          <w:sz w:val="28"/>
          <w:szCs w:val="28"/>
          <w:lang w:val="uk-UA" w:eastAsia="uk-UA"/>
        </w:rPr>
        <w:t>Статистична звітність складається за допомогою КП «ДСС»</w:t>
      </w:r>
      <w:r>
        <w:rPr>
          <w:rFonts w:ascii="Times New Roman" w:hAnsi="Times New Roman"/>
          <w:sz w:val="28"/>
          <w:szCs w:val="28"/>
          <w:lang w:val="uk-UA" w:eastAsia="uk-UA"/>
        </w:rPr>
        <w:t xml:space="preserve"> </w:t>
      </w:r>
      <w:r w:rsidR="003F7044">
        <w:rPr>
          <w:rFonts w:ascii="Times New Roman" w:hAnsi="Times New Roman"/>
          <w:sz w:val="28"/>
          <w:szCs w:val="28"/>
          <w:lang w:val="uk-UA" w:eastAsia="uk-UA"/>
        </w:rPr>
        <w:t xml:space="preserve">в </w:t>
      </w:r>
      <w:r>
        <w:rPr>
          <w:rFonts w:ascii="Times New Roman" w:hAnsi="Times New Roman"/>
          <w:sz w:val="28"/>
          <w:szCs w:val="28"/>
          <w:lang w:val="uk-UA" w:eastAsia="uk-UA"/>
        </w:rPr>
        <w:t>автоматизованому режимі</w:t>
      </w:r>
      <w:r w:rsidRPr="0045475F">
        <w:rPr>
          <w:rFonts w:ascii="Times New Roman" w:hAnsi="Times New Roman"/>
          <w:sz w:val="28"/>
          <w:szCs w:val="28"/>
          <w:lang w:val="uk-UA" w:eastAsia="uk-UA"/>
        </w:rPr>
        <w:t xml:space="preserve">. В Рівненському окружному адміністративному суді розроблено </w:t>
      </w:r>
      <w:r>
        <w:rPr>
          <w:rFonts w:ascii="Times New Roman" w:hAnsi="Times New Roman"/>
          <w:sz w:val="28"/>
          <w:szCs w:val="28"/>
          <w:lang w:val="uk-UA" w:eastAsia="uk-UA"/>
        </w:rPr>
        <w:t xml:space="preserve">ефективну </w:t>
      </w:r>
      <w:r w:rsidRPr="0045475F">
        <w:rPr>
          <w:rFonts w:ascii="Times New Roman" w:hAnsi="Times New Roman"/>
          <w:sz w:val="28"/>
          <w:szCs w:val="28"/>
          <w:lang w:val="uk-UA" w:eastAsia="uk-UA"/>
        </w:rPr>
        <w:t>систему фільтрів в КП «ДСС», які дозволяють в автоматизованому режимі одержувати</w:t>
      </w:r>
      <w:r>
        <w:rPr>
          <w:rFonts w:ascii="Times New Roman" w:hAnsi="Times New Roman"/>
          <w:sz w:val="28"/>
          <w:szCs w:val="28"/>
          <w:lang w:val="uk-UA" w:eastAsia="uk-UA"/>
        </w:rPr>
        <w:t xml:space="preserve"> дані</w:t>
      </w:r>
      <w:r w:rsidRPr="0045475F">
        <w:rPr>
          <w:rFonts w:ascii="Times New Roman" w:hAnsi="Times New Roman"/>
          <w:sz w:val="28"/>
          <w:szCs w:val="28"/>
          <w:lang w:val="uk-UA" w:eastAsia="uk-UA"/>
        </w:rPr>
        <w:t xml:space="preserve">, необхідні для </w:t>
      </w:r>
      <w:r>
        <w:rPr>
          <w:rFonts w:ascii="Times New Roman" w:hAnsi="Times New Roman"/>
          <w:sz w:val="28"/>
          <w:szCs w:val="28"/>
          <w:lang w:val="uk-UA" w:eastAsia="uk-UA"/>
        </w:rPr>
        <w:t>підготовки і формування статистичної звітності.</w:t>
      </w:r>
    </w:p>
    <w:p w:rsidR="00046013" w:rsidRDefault="008A2B09" w:rsidP="008A2B09">
      <w:pPr>
        <w:pStyle w:val="ae"/>
        <w:spacing w:line="360" w:lineRule="auto"/>
        <w:ind w:firstLine="709"/>
        <w:jc w:val="both"/>
        <w:rPr>
          <w:color w:val="000000"/>
          <w:sz w:val="28"/>
          <w:szCs w:val="28"/>
          <w:lang w:val="uk-UA"/>
        </w:rPr>
      </w:pPr>
      <w:r>
        <w:rPr>
          <w:color w:val="000000"/>
          <w:sz w:val="28"/>
          <w:szCs w:val="28"/>
          <w:lang w:val="uk-UA"/>
        </w:rPr>
        <w:t xml:space="preserve">На виконання вимог </w:t>
      </w:r>
      <w:r w:rsidRPr="0045475F">
        <w:rPr>
          <w:sz w:val="28"/>
          <w:szCs w:val="28"/>
          <w:lang w:val="uk-UA"/>
        </w:rPr>
        <w:t>наказ</w:t>
      </w:r>
      <w:r>
        <w:rPr>
          <w:sz w:val="28"/>
          <w:szCs w:val="28"/>
          <w:lang w:val="uk-UA"/>
        </w:rPr>
        <w:t xml:space="preserve">у </w:t>
      </w:r>
      <w:r w:rsidRPr="0045475F">
        <w:rPr>
          <w:sz w:val="28"/>
          <w:szCs w:val="28"/>
          <w:lang w:val="uk-UA"/>
        </w:rPr>
        <w:t xml:space="preserve"> Державної судової адміністрації України від 17.01.2014р. №9 «Про оприлюднення звітності </w:t>
      </w:r>
      <w:r>
        <w:rPr>
          <w:sz w:val="28"/>
          <w:szCs w:val="28"/>
          <w:lang w:val="uk-UA"/>
        </w:rPr>
        <w:t xml:space="preserve">про стан здійснення правосуддя», </w:t>
      </w:r>
      <w:r w:rsidR="00046013">
        <w:rPr>
          <w:color w:val="000000"/>
          <w:sz w:val="28"/>
          <w:szCs w:val="28"/>
          <w:lang w:val="uk-UA"/>
        </w:rPr>
        <w:t>с</w:t>
      </w:r>
      <w:r>
        <w:rPr>
          <w:color w:val="000000"/>
          <w:sz w:val="28"/>
          <w:szCs w:val="28"/>
          <w:lang w:val="uk-UA"/>
        </w:rPr>
        <w:t>татистична з</w:t>
      </w:r>
      <w:r w:rsidRPr="0045475F">
        <w:rPr>
          <w:color w:val="000000"/>
          <w:sz w:val="28"/>
          <w:szCs w:val="28"/>
          <w:lang w:val="uk-UA"/>
        </w:rPr>
        <w:t>вітність про стан зд</w:t>
      </w:r>
      <w:r>
        <w:rPr>
          <w:color w:val="000000"/>
          <w:sz w:val="28"/>
          <w:szCs w:val="28"/>
          <w:lang w:val="uk-UA"/>
        </w:rPr>
        <w:t>ійснення правосуддя РОАС за 2015</w:t>
      </w:r>
      <w:r w:rsidRPr="0045475F">
        <w:rPr>
          <w:color w:val="000000"/>
          <w:sz w:val="28"/>
          <w:szCs w:val="28"/>
          <w:lang w:val="uk-UA"/>
        </w:rPr>
        <w:t xml:space="preserve"> рік </w:t>
      </w:r>
      <w:r>
        <w:rPr>
          <w:color w:val="000000"/>
          <w:sz w:val="28"/>
          <w:szCs w:val="28"/>
          <w:lang w:val="uk-UA"/>
        </w:rPr>
        <w:t xml:space="preserve">була </w:t>
      </w:r>
      <w:r w:rsidRPr="0045475F">
        <w:rPr>
          <w:color w:val="000000"/>
          <w:sz w:val="28"/>
          <w:szCs w:val="28"/>
          <w:lang w:val="uk-UA"/>
        </w:rPr>
        <w:t>оприлюднена на веб-сайті суду у складі веб-портал</w:t>
      </w:r>
      <w:r>
        <w:rPr>
          <w:color w:val="000000"/>
          <w:sz w:val="28"/>
          <w:szCs w:val="28"/>
          <w:lang w:val="uk-UA"/>
        </w:rPr>
        <w:t>у судової влади України у січні</w:t>
      </w:r>
      <w:r w:rsidR="00046013">
        <w:rPr>
          <w:color w:val="000000"/>
          <w:sz w:val="28"/>
          <w:szCs w:val="28"/>
          <w:lang w:val="uk-UA"/>
        </w:rPr>
        <w:t xml:space="preserve"> 2016</w:t>
      </w:r>
      <w:r w:rsidRPr="0045475F">
        <w:rPr>
          <w:color w:val="000000"/>
          <w:sz w:val="28"/>
          <w:szCs w:val="28"/>
          <w:lang w:val="uk-UA"/>
        </w:rPr>
        <w:t xml:space="preserve"> року</w:t>
      </w:r>
      <w:r w:rsidR="00046013">
        <w:rPr>
          <w:color w:val="000000"/>
          <w:sz w:val="28"/>
          <w:szCs w:val="28"/>
          <w:lang w:val="uk-UA"/>
        </w:rPr>
        <w:t>.</w:t>
      </w:r>
    </w:p>
    <w:p w:rsidR="008A2B09" w:rsidRDefault="00046013" w:rsidP="008A2B09">
      <w:pPr>
        <w:pStyle w:val="ae"/>
        <w:spacing w:line="360" w:lineRule="auto"/>
        <w:ind w:firstLine="709"/>
        <w:jc w:val="both"/>
        <w:rPr>
          <w:color w:val="000000"/>
          <w:sz w:val="28"/>
          <w:szCs w:val="28"/>
          <w:lang w:val="uk-UA"/>
        </w:rPr>
      </w:pPr>
      <w:r>
        <w:rPr>
          <w:color w:val="000000"/>
          <w:sz w:val="28"/>
          <w:szCs w:val="28"/>
          <w:lang w:val="uk-UA"/>
        </w:rPr>
        <w:t>Крім того, згідно з рішенням Ради Суддів України від 02 квітня 2015 року №28 щодо оцінювання роботи суду в Україні,</w:t>
      </w:r>
      <w:r>
        <w:rPr>
          <w:color w:val="000000"/>
          <w:sz w:val="28"/>
          <w:szCs w:val="28"/>
          <w:lang w:val="uk-UA"/>
        </w:rPr>
        <w:t xml:space="preserve"> в січні 2016 року</w:t>
      </w:r>
      <w:r>
        <w:rPr>
          <w:color w:val="000000"/>
          <w:sz w:val="28"/>
          <w:szCs w:val="28"/>
          <w:lang w:val="uk-UA"/>
        </w:rPr>
        <w:t xml:space="preserve"> Рівненським окружним адміністративним судом було сформовано</w:t>
      </w:r>
      <w:r>
        <w:rPr>
          <w:color w:val="000000"/>
          <w:sz w:val="28"/>
          <w:szCs w:val="28"/>
          <w:lang w:val="uk-UA"/>
        </w:rPr>
        <w:t xml:space="preserve"> і оприлюднено </w:t>
      </w:r>
      <w:r w:rsidRPr="0045475F">
        <w:rPr>
          <w:color w:val="000000"/>
          <w:sz w:val="28"/>
          <w:szCs w:val="28"/>
          <w:lang w:val="uk-UA"/>
        </w:rPr>
        <w:t>на веб-сайті суду</w:t>
      </w:r>
      <w:r>
        <w:rPr>
          <w:color w:val="000000"/>
          <w:sz w:val="28"/>
          <w:szCs w:val="28"/>
          <w:lang w:val="uk-UA"/>
        </w:rPr>
        <w:t xml:space="preserve"> базові показники роботи суду за 2015 рік.</w:t>
      </w:r>
    </w:p>
    <w:p w:rsidR="00690770" w:rsidRPr="00690770" w:rsidRDefault="002F06D5" w:rsidP="00690770">
      <w:pPr>
        <w:pStyle w:val="ae"/>
        <w:spacing w:line="360" w:lineRule="auto"/>
        <w:ind w:firstLine="709"/>
        <w:jc w:val="both"/>
        <w:rPr>
          <w:sz w:val="28"/>
          <w:szCs w:val="28"/>
          <w:lang w:val="uk-UA"/>
        </w:rPr>
      </w:pPr>
      <w:r>
        <w:rPr>
          <w:sz w:val="28"/>
          <w:szCs w:val="28"/>
          <w:lang w:val="uk-UA"/>
        </w:rPr>
        <w:lastRenderedPageBreak/>
        <w:t>Станом на 01 січня 2016</w:t>
      </w:r>
      <w:r w:rsidR="00690770" w:rsidRPr="00690770">
        <w:rPr>
          <w:sz w:val="28"/>
          <w:szCs w:val="28"/>
          <w:lang w:val="uk-UA"/>
        </w:rPr>
        <w:t xml:space="preserve"> року у РОАС залишок </w:t>
      </w:r>
      <w:r>
        <w:rPr>
          <w:sz w:val="28"/>
          <w:szCs w:val="28"/>
          <w:lang w:val="uk-UA"/>
        </w:rPr>
        <w:t>нерозглянутих справ і матеріалів становив 384</w:t>
      </w:r>
      <w:r w:rsidR="00690770" w:rsidRPr="00690770">
        <w:rPr>
          <w:sz w:val="28"/>
          <w:szCs w:val="28"/>
          <w:lang w:val="uk-UA"/>
        </w:rPr>
        <w:t xml:space="preserve"> справ</w:t>
      </w:r>
      <w:r>
        <w:rPr>
          <w:sz w:val="28"/>
          <w:szCs w:val="28"/>
          <w:lang w:val="uk-UA"/>
        </w:rPr>
        <w:t>и і матеріали. Загалом протягом 1 півріччя 2016</w:t>
      </w:r>
      <w:r w:rsidR="00690770" w:rsidRPr="00690770">
        <w:rPr>
          <w:sz w:val="28"/>
          <w:szCs w:val="28"/>
          <w:lang w:val="uk-UA"/>
        </w:rPr>
        <w:t xml:space="preserve"> року до суду надійшло </w:t>
      </w:r>
      <w:r>
        <w:rPr>
          <w:sz w:val="28"/>
          <w:szCs w:val="28"/>
          <w:lang w:val="uk-UA"/>
        </w:rPr>
        <w:t>1579</w:t>
      </w:r>
      <w:r w:rsidR="00690770" w:rsidRPr="00690770">
        <w:rPr>
          <w:sz w:val="28"/>
          <w:szCs w:val="28"/>
          <w:lang w:val="uk-UA"/>
        </w:rPr>
        <w:t xml:space="preserve"> справ</w:t>
      </w:r>
      <w:r>
        <w:rPr>
          <w:sz w:val="28"/>
          <w:szCs w:val="28"/>
          <w:lang w:val="uk-UA"/>
        </w:rPr>
        <w:t xml:space="preserve"> і матеріалів</w:t>
      </w:r>
      <w:r w:rsidR="00690770" w:rsidRPr="00690770">
        <w:rPr>
          <w:sz w:val="28"/>
          <w:szCs w:val="28"/>
          <w:lang w:val="uk-UA"/>
        </w:rPr>
        <w:t xml:space="preserve">. Для  порівняння, протягом </w:t>
      </w:r>
      <w:r>
        <w:rPr>
          <w:sz w:val="28"/>
          <w:szCs w:val="28"/>
          <w:lang w:val="uk-UA"/>
        </w:rPr>
        <w:t xml:space="preserve">1 півріччя </w:t>
      </w:r>
      <w:r>
        <w:rPr>
          <w:sz w:val="28"/>
          <w:szCs w:val="28"/>
          <w:lang w:val="uk-UA"/>
        </w:rPr>
        <w:t>2015</w:t>
      </w:r>
      <w:r w:rsidR="00690770" w:rsidRPr="00690770">
        <w:rPr>
          <w:sz w:val="28"/>
          <w:szCs w:val="28"/>
          <w:lang w:val="uk-UA"/>
        </w:rPr>
        <w:t xml:space="preserve"> року всього до суду надійшло </w:t>
      </w:r>
      <w:r w:rsidR="000146C9">
        <w:rPr>
          <w:sz w:val="28"/>
          <w:szCs w:val="28"/>
          <w:lang w:val="uk-UA"/>
        </w:rPr>
        <w:t>1957</w:t>
      </w:r>
      <w:r w:rsidR="00690770" w:rsidRPr="00690770">
        <w:rPr>
          <w:sz w:val="28"/>
          <w:szCs w:val="28"/>
          <w:lang w:val="uk-UA"/>
        </w:rPr>
        <w:t xml:space="preserve"> справ</w:t>
      </w:r>
      <w:r w:rsidR="000146C9">
        <w:rPr>
          <w:sz w:val="28"/>
          <w:szCs w:val="28"/>
          <w:lang w:val="uk-UA"/>
        </w:rPr>
        <w:t xml:space="preserve"> і матеріалів</w:t>
      </w:r>
      <w:r w:rsidR="00690770" w:rsidRPr="00690770">
        <w:rPr>
          <w:sz w:val="28"/>
          <w:szCs w:val="28"/>
          <w:lang w:val="uk-UA"/>
        </w:rPr>
        <w:t>.</w:t>
      </w:r>
    </w:p>
    <w:p w:rsidR="00690770" w:rsidRPr="00690770" w:rsidRDefault="00690770" w:rsidP="00690770">
      <w:pPr>
        <w:pStyle w:val="ae"/>
        <w:spacing w:line="360" w:lineRule="auto"/>
        <w:ind w:firstLine="709"/>
        <w:jc w:val="both"/>
        <w:rPr>
          <w:sz w:val="28"/>
          <w:szCs w:val="28"/>
          <w:lang w:val="uk-UA"/>
        </w:rPr>
      </w:pPr>
      <w:r w:rsidRPr="00690770">
        <w:rPr>
          <w:sz w:val="28"/>
          <w:szCs w:val="28"/>
          <w:lang w:val="uk-UA"/>
        </w:rPr>
        <w:t>Отже, порівняно з аналогічним періодом минулого року на</w:t>
      </w:r>
      <w:r w:rsidR="002A03E4">
        <w:rPr>
          <w:sz w:val="28"/>
          <w:szCs w:val="28"/>
          <w:lang w:val="uk-UA"/>
        </w:rPr>
        <w:t>дходження справ і матеріалів зменшилося на 19,4</w:t>
      </w:r>
      <w:r w:rsidRPr="00690770">
        <w:rPr>
          <w:sz w:val="28"/>
          <w:szCs w:val="28"/>
          <w:lang w:val="uk-UA"/>
        </w:rPr>
        <w:t>%.</w:t>
      </w:r>
    </w:p>
    <w:p w:rsidR="00690770" w:rsidRPr="00690770" w:rsidRDefault="002A03E4" w:rsidP="00690770">
      <w:pPr>
        <w:pStyle w:val="ae"/>
        <w:spacing w:line="360" w:lineRule="auto"/>
        <w:ind w:firstLine="709"/>
        <w:jc w:val="both"/>
        <w:rPr>
          <w:sz w:val="28"/>
          <w:szCs w:val="28"/>
          <w:lang w:val="uk-UA"/>
        </w:rPr>
      </w:pPr>
      <w:r>
        <w:rPr>
          <w:sz w:val="28"/>
          <w:szCs w:val="28"/>
          <w:lang w:val="uk-UA"/>
        </w:rPr>
        <w:t xml:space="preserve"> З урахуванням залишку 2015</w:t>
      </w:r>
      <w:r w:rsidRPr="002A03E4">
        <w:rPr>
          <w:sz w:val="28"/>
          <w:szCs w:val="28"/>
          <w:lang w:val="uk-UA"/>
        </w:rPr>
        <w:t xml:space="preserve"> </w:t>
      </w:r>
      <w:r w:rsidRPr="00690770">
        <w:rPr>
          <w:sz w:val="28"/>
          <w:szCs w:val="28"/>
          <w:lang w:val="uk-UA"/>
        </w:rPr>
        <w:t>року</w:t>
      </w:r>
      <w:r>
        <w:rPr>
          <w:sz w:val="28"/>
          <w:szCs w:val="28"/>
          <w:lang w:val="uk-UA"/>
        </w:rPr>
        <w:t xml:space="preserve"> (враховуючи їх зміну на 5 матеріалів і 2 справи)</w:t>
      </w:r>
      <w:r w:rsidR="00690770" w:rsidRPr="00690770">
        <w:rPr>
          <w:sz w:val="28"/>
          <w:szCs w:val="28"/>
          <w:lang w:val="uk-UA"/>
        </w:rPr>
        <w:t xml:space="preserve"> на розгляді суду в </w:t>
      </w:r>
      <w:r>
        <w:rPr>
          <w:sz w:val="28"/>
          <w:szCs w:val="28"/>
          <w:lang w:val="uk-UA"/>
        </w:rPr>
        <w:t>звітному періоді перебувало 1956</w:t>
      </w:r>
      <w:r w:rsidR="00690770" w:rsidRPr="00690770">
        <w:rPr>
          <w:sz w:val="28"/>
          <w:szCs w:val="28"/>
          <w:lang w:val="uk-UA"/>
        </w:rPr>
        <w:t xml:space="preserve"> справ</w:t>
      </w:r>
      <w:r>
        <w:rPr>
          <w:sz w:val="28"/>
          <w:szCs w:val="28"/>
          <w:lang w:val="uk-UA"/>
        </w:rPr>
        <w:t xml:space="preserve"> і матеріалів</w:t>
      </w:r>
      <w:r w:rsidR="00690770" w:rsidRPr="00690770">
        <w:rPr>
          <w:sz w:val="28"/>
          <w:szCs w:val="28"/>
          <w:lang w:val="uk-UA"/>
        </w:rPr>
        <w:t>.</w:t>
      </w:r>
    </w:p>
    <w:p w:rsidR="00690770" w:rsidRDefault="00690770" w:rsidP="00690770">
      <w:pPr>
        <w:pStyle w:val="ae"/>
        <w:spacing w:line="360" w:lineRule="auto"/>
        <w:ind w:firstLine="709"/>
        <w:jc w:val="both"/>
        <w:rPr>
          <w:sz w:val="28"/>
          <w:szCs w:val="28"/>
          <w:lang w:val="uk-UA"/>
        </w:rPr>
      </w:pPr>
      <w:r w:rsidRPr="00690770">
        <w:rPr>
          <w:sz w:val="28"/>
          <w:szCs w:val="28"/>
          <w:lang w:val="uk-UA"/>
        </w:rPr>
        <w:t xml:space="preserve">Загалом протягом </w:t>
      </w:r>
      <w:r w:rsidR="002A03E4">
        <w:rPr>
          <w:sz w:val="28"/>
          <w:szCs w:val="28"/>
          <w:lang w:val="uk-UA"/>
        </w:rPr>
        <w:t xml:space="preserve">1 півріччя 2016 року </w:t>
      </w:r>
      <w:r w:rsidRPr="00690770">
        <w:rPr>
          <w:sz w:val="28"/>
          <w:szCs w:val="28"/>
          <w:lang w:val="uk-UA"/>
        </w:rPr>
        <w:t xml:space="preserve">розглянуто </w:t>
      </w:r>
      <w:r w:rsidR="002A03E4">
        <w:rPr>
          <w:sz w:val="28"/>
          <w:szCs w:val="28"/>
          <w:lang w:val="uk-UA"/>
        </w:rPr>
        <w:t>1370 справ і матеріалів, із них 572 – справи і 798 - матеріали</w:t>
      </w:r>
      <w:r w:rsidRPr="00690770">
        <w:rPr>
          <w:sz w:val="28"/>
          <w:szCs w:val="28"/>
          <w:lang w:val="uk-UA"/>
        </w:rPr>
        <w:t xml:space="preserve">. Залишок нерозглянутих справ на кінець </w:t>
      </w:r>
      <w:r w:rsidR="002A03E4">
        <w:rPr>
          <w:sz w:val="28"/>
          <w:szCs w:val="28"/>
          <w:lang w:val="uk-UA"/>
        </w:rPr>
        <w:t>червня 2016 року становить 586 справ і матеріалів</w:t>
      </w:r>
      <w:r w:rsidRPr="00690770">
        <w:rPr>
          <w:sz w:val="28"/>
          <w:szCs w:val="28"/>
          <w:lang w:val="uk-UA"/>
        </w:rPr>
        <w:t xml:space="preserve">. </w:t>
      </w:r>
    </w:p>
    <w:p w:rsidR="00442B70" w:rsidRDefault="00442B70" w:rsidP="00690770">
      <w:pPr>
        <w:pStyle w:val="ae"/>
        <w:spacing w:line="360" w:lineRule="auto"/>
        <w:ind w:firstLine="709"/>
        <w:jc w:val="both"/>
        <w:rPr>
          <w:sz w:val="28"/>
          <w:szCs w:val="28"/>
          <w:lang w:val="uk-UA"/>
        </w:rPr>
      </w:pPr>
      <w:r>
        <w:rPr>
          <w:sz w:val="28"/>
          <w:szCs w:val="28"/>
          <w:lang w:val="uk-UA"/>
        </w:rPr>
        <w:t xml:space="preserve">Середньомісячна </w:t>
      </w:r>
      <w:r w:rsidR="00930862">
        <w:rPr>
          <w:sz w:val="28"/>
          <w:szCs w:val="28"/>
          <w:lang w:val="uk-UA"/>
        </w:rPr>
        <w:t>кількість справ і матеріалів, які  надійшли</w:t>
      </w:r>
      <w:r>
        <w:rPr>
          <w:sz w:val="28"/>
          <w:szCs w:val="28"/>
          <w:lang w:val="uk-UA"/>
        </w:rPr>
        <w:t xml:space="preserve"> до суду – 75 </w:t>
      </w:r>
      <w:r w:rsidR="00930862">
        <w:rPr>
          <w:sz w:val="28"/>
          <w:szCs w:val="28"/>
          <w:lang w:val="uk-UA"/>
        </w:rPr>
        <w:t>справ і матеріалів, які розглянуті</w:t>
      </w:r>
      <w:r>
        <w:rPr>
          <w:sz w:val="28"/>
          <w:szCs w:val="28"/>
          <w:lang w:val="uk-UA"/>
        </w:rPr>
        <w:t xml:space="preserve"> судом – 61 </w:t>
      </w:r>
      <w:r w:rsidR="00930862">
        <w:rPr>
          <w:sz w:val="28"/>
          <w:szCs w:val="28"/>
          <w:lang w:val="uk-UA"/>
        </w:rPr>
        <w:t>справи</w:t>
      </w:r>
      <w:r>
        <w:rPr>
          <w:sz w:val="28"/>
          <w:szCs w:val="28"/>
          <w:lang w:val="uk-UA"/>
        </w:rPr>
        <w:t xml:space="preserve"> і матеріал</w:t>
      </w:r>
      <w:r w:rsidR="00E57E75">
        <w:rPr>
          <w:sz w:val="28"/>
          <w:szCs w:val="28"/>
          <w:lang w:val="uk-UA"/>
        </w:rPr>
        <w:t>и</w:t>
      </w:r>
      <w:r>
        <w:rPr>
          <w:sz w:val="28"/>
          <w:szCs w:val="28"/>
          <w:lang w:val="uk-UA"/>
        </w:rPr>
        <w:t>.</w:t>
      </w:r>
    </w:p>
    <w:p w:rsidR="007245CA" w:rsidRDefault="007245CA" w:rsidP="00690770">
      <w:pPr>
        <w:pStyle w:val="ae"/>
        <w:spacing w:line="360" w:lineRule="auto"/>
        <w:ind w:firstLine="709"/>
        <w:jc w:val="both"/>
        <w:rPr>
          <w:sz w:val="28"/>
          <w:szCs w:val="28"/>
          <w:lang w:val="uk-UA"/>
        </w:rPr>
      </w:pPr>
      <w:r>
        <w:rPr>
          <w:sz w:val="28"/>
          <w:szCs w:val="28"/>
          <w:lang w:val="uk-UA"/>
        </w:rPr>
        <w:t>Для порівняння, показники надходження і розгляду справ і матеріалів за 1 півріччя 2015 року були 63 і 60 відповідно.</w:t>
      </w:r>
    </w:p>
    <w:p w:rsidR="007245CA" w:rsidRDefault="007245CA" w:rsidP="00690770">
      <w:pPr>
        <w:pStyle w:val="ae"/>
        <w:spacing w:line="360" w:lineRule="auto"/>
        <w:ind w:firstLine="709"/>
        <w:jc w:val="both"/>
        <w:rPr>
          <w:sz w:val="28"/>
          <w:szCs w:val="28"/>
          <w:lang w:val="uk-UA"/>
        </w:rPr>
      </w:pPr>
      <w:r>
        <w:rPr>
          <w:sz w:val="28"/>
          <w:szCs w:val="28"/>
          <w:lang w:val="uk-UA"/>
        </w:rPr>
        <w:t>Отже, протягом 1 півріччя 2016 року показник надходження справ і матеріалів збільшився на 16%, а показник розгляду справ і матеріалів збільшився на 1,6 % порівняно з аналогічним періодом 2015 року.</w:t>
      </w:r>
    </w:p>
    <w:p w:rsidR="007245CA" w:rsidRDefault="007245CA" w:rsidP="007245CA">
      <w:pPr>
        <w:pStyle w:val="ae"/>
        <w:spacing w:line="360" w:lineRule="auto"/>
        <w:ind w:firstLine="709"/>
        <w:jc w:val="both"/>
        <w:rPr>
          <w:sz w:val="28"/>
          <w:szCs w:val="28"/>
          <w:lang w:val="uk-UA"/>
        </w:rPr>
      </w:pPr>
      <w:r>
        <w:rPr>
          <w:sz w:val="28"/>
          <w:szCs w:val="28"/>
          <w:lang w:val="uk-UA"/>
        </w:rPr>
        <w:t>Усі заходи, передбачені планом</w:t>
      </w:r>
      <w:r>
        <w:rPr>
          <w:sz w:val="28"/>
          <w:szCs w:val="28"/>
          <w:lang w:val="uk-UA"/>
        </w:rPr>
        <w:t xml:space="preserve"> роботи суду щодо організації та проведення аналі</w:t>
      </w:r>
      <w:r>
        <w:rPr>
          <w:sz w:val="28"/>
          <w:szCs w:val="28"/>
          <w:lang w:val="uk-UA"/>
        </w:rPr>
        <w:t>тично-статистичної роботи у першому півріччі 2016 року</w:t>
      </w:r>
      <w:r>
        <w:rPr>
          <w:sz w:val="28"/>
          <w:szCs w:val="28"/>
          <w:lang w:val="uk-UA"/>
        </w:rPr>
        <w:t xml:space="preserve"> виконано повністю. </w:t>
      </w:r>
    </w:p>
    <w:p w:rsidR="00182E34" w:rsidRDefault="00182E34" w:rsidP="007245CA">
      <w:pPr>
        <w:pStyle w:val="ae"/>
        <w:spacing w:line="360" w:lineRule="auto"/>
        <w:ind w:firstLine="709"/>
        <w:jc w:val="both"/>
        <w:rPr>
          <w:sz w:val="28"/>
          <w:szCs w:val="28"/>
          <w:lang w:val="uk-UA"/>
        </w:rPr>
      </w:pPr>
    </w:p>
    <w:p w:rsidR="00182E34" w:rsidRDefault="00182E34" w:rsidP="007245CA">
      <w:pPr>
        <w:pStyle w:val="ae"/>
        <w:spacing w:line="360" w:lineRule="auto"/>
        <w:ind w:firstLine="709"/>
        <w:jc w:val="both"/>
        <w:rPr>
          <w:sz w:val="28"/>
          <w:szCs w:val="28"/>
          <w:lang w:val="uk-UA"/>
        </w:rPr>
      </w:pPr>
    </w:p>
    <w:p w:rsidR="00F478C1" w:rsidRDefault="00F478C1" w:rsidP="00F478C1">
      <w:pPr>
        <w:jc w:val="center"/>
        <w:rPr>
          <w:rFonts w:ascii="Times New Roman" w:hAnsi="Times New Roman"/>
          <w:b/>
          <w:sz w:val="28"/>
          <w:szCs w:val="28"/>
          <w:lang w:val="uk-UA"/>
        </w:rPr>
      </w:pPr>
      <w:r w:rsidRPr="00F478C1">
        <w:rPr>
          <w:rFonts w:ascii="Times New Roman" w:hAnsi="Times New Roman"/>
          <w:b/>
          <w:sz w:val="28"/>
          <w:szCs w:val="28"/>
          <w:lang w:val="uk-UA"/>
        </w:rPr>
        <w:lastRenderedPageBreak/>
        <w:t>3.</w:t>
      </w:r>
      <w:r>
        <w:rPr>
          <w:rFonts w:ascii="Times New Roman" w:hAnsi="Times New Roman"/>
          <w:b/>
          <w:sz w:val="28"/>
          <w:szCs w:val="28"/>
          <w:lang w:val="uk-UA"/>
        </w:rPr>
        <w:t xml:space="preserve"> </w:t>
      </w:r>
      <w:r w:rsidRPr="00F478C1">
        <w:rPr>
          <w:rFonts w:ascii="Times New Roman" w:hAnsi="Times New Roman"/>
          <w:b/>
          <w:sz w:val="28"/>
          <w:szCs w:val="28"/>
          <w:lang w:val="uk-UA"/>
        </w:rPr>
        <w:t>Стан ведення аналітичної роботи в Рівненському</w:t>
      </w:r>
      <w:r>
        <w:rPr>
          <w:rFonts w:ascii="Times New Roman" w:hAnsi="Times New Roman"/>
          <w:b/>
          <w:sz w:val="28"/>
          <w:szCs w:val="28"/>
          <w:lang w:val="uk-UA"/>
        </w:rPr>
        <w:t xml:space="preserve"> окружному адміністративному су</w:t>
      </w:r>
      <w:r w:rsidRPr="00F478C1">
        <w:rPr>
          <w:rFonts w:ascii="Times New Roman" w:hAnsi="Times New Roman"/>
          <w:b/>
          <w:sz w:val="28"/>
          <w:szCs w:val="28"/>
          <w:lang w:val="uk-UA"/>
        </w:rPr>
        <w:t>ді.</w:t>
      </w:r>
    </w:p>
    <w:p w:rsidR="00182E34" w:rsidRDefault="00182E34" w:rsidP="00182E34">
      <w:pPr>
        <w:tabs>
          <w:tab w:val="left" w:pos="0"/>
        </w:tabs>
        <w:spacing w:line="360" w:lineRule="auto"/>
        <w:ind w:firstLine="709"/>
        <w:jc w:val="both"/>
        <w:rPr>
          <w:rFonts w:ascii="Times New Roman" w:hAnsi="Times New Roman"/>
          <w:sz w:val="28"/>
          <w:szCs w:val="28"/>
          <w:lang w:val="uk-UA"/>
        </w:rPr>
      </w:pPr>
      <w:r w:rsidRPr="00795118">
        <w:rPr>
          <w:rFonts w:ascii="Times New Roman" w:hAnsi="Times New Roman"/>
          <w:sz w:val="28"/>
          <w:szCs w:val="28"/>
          <w:lang w:val="uk-UA"/>
        </w:rPr>
        <w:t xml:space="preserve">З метою належної організації у </w:t>
      </w:r>
      <w:r>
        <w:rPr>
          <w:rFonts w:ascii="Times New Roman" w:hAnsi="Times New Roman"/>
          <w:sz w:val="28"/>
          <w:szCs w:val="28"/>
          <w:lang w:val="uk-UA"/>
        </w:rPr>
        <w:t>Рівнен</w:t>
      </w:r>
      <w:r w:rsidRPr="00795118">
        <w:rPr>
          <w:rFonts w:ascii="Times New Roman" w:hAnsi="Times New Roman"/>
          <w:sz w:val="28"/>
          <w:szCs w:val="28"/>
          <w:lang w:val="uk-UA"/>
        </w:rPr>
        <w:t>ському окружному адміністративному суді роботи з ведення судової статистики, діловодства та архіву, здійснення контролю за станом діловодства у суді, забезпечення функціонування автоматизованої системи документообігу, наповнення Єдиного державного реєстру судових рішень, організації діяльності служби судових розпорядників, забезпечення достовірності показників у звітах про стан здійснення правосуддя, об’єктивності, оперативності та цілісності інформації про роботу суду, адміністрацією с</w:t>
      </w:r>
      <w:r>
        <w:rPr>
          <w:rFonts w:ascii="Times New Roman" w:hAnsi="Times New Roman"/>
          <w:sz w:val="28"/>
          <w:szCs w:val="28"/>
          <w:lang w:val="uk-UA"/>
        </w:rPr>
        <w:t>уду постійно вживаються відповідні</w:t>
      </w:r>
      <w:r w:rsidR="00930862">
        <w:rPr>
          <w:rFonts w:ascii="Times New Roman" w:hAnsi="Times New Roman"/>
          <w:sz w:val="28"/>
          <w:szCs w:val="28"/>
          <w:lang w:val="uk-UA"/>
        </w:rPr>
        <w:t xml:space="preserve"> заходи </w:t>
      </w:r>
      <w:r w:rsidRPr="00795118">
        <w:rPr>
          <w:rFonts w:ascii="Times New Roman" w:hAnsi="Times New Roman"/>
          <w:sz w:val="28"/>
          <w:szCs w:val="28"/>
          <w:lang w:val="uk-UA"/>
        </w:rPr>
        <w:t>які, в першу чергу, полягають у плануванні роботи суду.</w:t>
      </w:r>
    </w:p>
    <w:p w:rsidR="00182E34" w:rsidRPr="0045475F" w:rsidRDefault="00182E34" w:rsidP="00182E34">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Щоквартально здійснюється моніторинг стану навантаження на суддів, систематично вивчаються якісні показники розгляду адміністративних справ суддями Рівненського окружного адміністративного суду та аналізуються причини відкладення р</w:t>
      </w:r>
      <w:r>
        <w:rPr>
          <w:rFonts w:ascii="Times New Roman" w:hAnsi="Times New Roman"/>
          <w:sz w:val="28"/>
          <w:szCs w:val="28"/>
          <w:lang w:val="uk-UA"/>
        </w:rPr>
        <w:t xml:space="preserve">озгляду адміністративних справ, </w:t>
      </w:r>
      <w:r w:rsidRPr="0045475F">
        <w:rPr>
          <w:rFonts w:ascii="Times New Roman" w:hAnsi="Times New Roman"/>
          <w:sz w:val="28"/>
          <w:szCs w:val="28"/>
          <w:lang w:val="uk-UA"/>
        </w:rPr>
        <w:t xml:space="preserve">здійснюється контроль за своєчасним зверненням до виконання рішень суду, проводиться робота по удосконаленню організації прийому громадян у суді. </w:t>
      </w:r>
      <w:r>
        <w:rPr>
          <w:rFonts w:ascii="Times New Roman" w:hAnsi="Times New Roman"/>
          <w:sz w:val="28"/>
          <w:szCs w:val="28"/>
          <w:lang w:val="uk-UA"/>
        </w:rPr>
        <w:t xml:space="preserve">Кожних два місяці </w:t>
      </w:r>
      <w:r w:rsidRPr="0045475F">
        <w:rPr>
          <w:rFonts w:ascii="Times New Roman" w:hAnsi="Times New Roman"/>
          <w:sz w:val="28"/>
          <w:szCs w:val="28"/>
          <w:lang w:val="uk-UA"/>
        </w:rPr>
        <w:t xml:space="preserve">суддями Рівненського окружного адміністративного суду аналізуються причини порушення строків </w:t>
      </w:r>
      <w:r>
        <w:rPr>
          <w:rFonts w:ascii="Times New Roman" w:hAnsi="Times New Roman"/>
          <w:sz w:val="28"/>
          <w:szCs w:val="28"/>
          <w:lang w:val="uk-UA"/>
        </w:rPr>
        <w:t>розгляду адміністративних справ та</w:t>
      </w:r>
      <w:r w:rsidRPr="0045475F">
        <w:rPr>
          <w:rFonts w:ascii="Times New Roman" w:hAnsi="Times New Roman"/>
          <w:sz w:val="28"/>
          <w:szCs w:val="28"/>
          <w:lang w:val="uk-UA"/>
        </w:rPr>
        <w:t xml:space="preserve"> </w:t>
      </w:r>
      <w:r>
        <w:rPr>
          <w:rFonts w:ascii="Times New Roman" w:hAnsi="Times New Roman"/>
          <w:sz w:val="28"/>
          <w:szCs w:val="28"/>
          <w:lang w:val="uk-UA"/>
        </w:rPr>
        <w:t>інші проблемні питання, що стосуються розгляду і вирішення адміністративних справ.</w:t>
      </w:r>
    </w:p>
    <w:p w:rsidR="00182E34" w:rsidRDefault="00182E34" w:rsidP="00182E34">
      <w:pPr>
        <w:pStyle w:val="af0"/>
        <w:spacing w:before="240"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В Рівненському окружному адміністративному суді регулярно проводять</w:t>
      </w:r>
      <w:r>
        <w:rPr>
          <w:rFonts w:ascii="Times New Roman" w:hAnsi="Times New Roman"/>
          <w:sz w:val="28"/>
          <w:szCs w:val="28"/>
          <w:lang w:val="uk-UA"/>
        </w:rPr>
        <w:t>ся аналізи з ведення обліково-</w:t>
      </w:r>
      <w:r w:rsidRPr="0045475F">
        <w:rPr>
          <w:rFonts w:ascii="Times New Roman" w:hAnsi="Times New Roman"/>
          <w:sz w:val="28"/>
          <w:szCs w:val="28"/>
          <w:lang w:val="uk-UA"/>
        </w:rPr>
        <w:t xml:space="preserve">статистичної роботи та </w:t>
      </w:r>
      <w:r w:rsidRPr="0045475F">
        <w:rPr>
          <w:rFonts w:ascii="Times New Roman" w:hAnsi="Times New Roman"/>
          <w:sz w:val="28"/>
          <w:szCs w:val="28"/>
        </w:rPr>
        <w:t>узагальнення судової практики</w:t>
      </w:r>
      <w:r w:rsidRPr="0045475F">
        <w:rPr>
          <w:sz w:val="28"/>
          <w:szCs w:val="28"/>
        </w:rPr>
        <w:t xml:space="preserve"> </w:t>
      </w:r>
      <w:r w:rsidRPr="0045475F">
        <w:rPr>
          <w:rFonts w:ascii="Times New Roman" w:hAnsi="Times New Roman"/>
          <w:sz w:val="28"/>
          <w:szCs w:val="28"/>
          <w:lang w:val="uk-UA"/>
        </w:rPr>
        <w:t>в суді згідно з затвердженими планами роботи суду.</w:t>
      </w:r>
    </w:p>
    <w:p w:rsidR="00D1353A" w:rsidRDefault="00182E34" w:rsidP="00D1353A">
      <w:pPr>
        <w:pStyle w:val="af0"/>
        <w:spacing w:before="240"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 протягом першого</w:t>
      </w:r>
      <w:r>
        <w:rPr>
          <w:rFonts w:ascii="Times New Roman" w:hAnsi="Times New Roman"/>
          <w:sz w:val="28"/>
          <w:szCs w:val="28"/>
          <w:lang w:val="uk-UA"/>
        </w:rPr>
        <w:t xml:space="preserve"> півріччя 2016 року</w:t>
      </w:r>
      <w:r w:rsidR="00930862">
        <w:rPr>
          <w:rFonts w:ascii="Times New Roman" w:hAnsi="Times New Roman"/>
          <w:sz w:val="28"/>
          <w:szCs w:val="28"/>
          <w:lang w:val="uk-UA"/>
        </w:rPr>
        <w:t>,</w:t>
      </w:r>
      <w:r>
        <w:rPr>
          <w:rFonts w:ascii="Times New Roman" w:hAnsi="Times New Roman"/>
          <w:sz w:val="28"/>
          <w:szCs w:val="28"/>
          <w:lang w:val="uk-UA"/>
        </w:rPr>
        <w:t xml:space="preserve"> відповідно до затвердженого плану роботи суду на цей період</w:t>
      </w:r>
      <w:r w:rsidR="00930862">
        <w:rPr>
          <w:rFonts w:ascii="Times New Roman" w:hAnsi="Times New Roman"/>
          <w:sz w:val="28"/>
          <w:szCs w:val="28"/>
          <w:lang w:val="uk-UA"/>
        </w:rPr>
        <w:t>,</w:t>
      </w:r>
      <w:r>
        <w:rPr>
          <w:rFonts w:ascii="Times New Roman" w:hAnsi="Times New Roman"/>
          <w:sz w:val="28"/>
          <w:szCs w:val="28"/>
          <w:lang w:val="uk-UA"/>
        </w:rPr>
        <w:t xml:space="preserve"> суддями та працівниками апарату суду  пр</w:t>
      </w:r>
      <w:r w:rsidR="00FD77D8">
        <w:rPr>
          <w:rFonts w:ascii="Times New Roman" w:hAnsi="Times New Roman"/>
          <w:sz w:val="28"/>
          <w:szCs w:val="28"/>
          <w:lang w:val="uk-UA"/>
        </w:rPr>
        <w:t xml:space="preserve">оводилась </w:t>
      </w:r>
      <w:r>
        <w:rPr>
          <w:rFonts w:ascii="Times New Roman" w:hAnsi="Times New Roman"/>
          <w:sz w:val="28"/>
          <w:szCs w:val="28"/>
          <w:lang w:val="uk-UA"/>
        </w:rPr>
        <w:t>аналітична ро</w:t>
      </w:r>
      <w:r w:rsidR="00D1353A">
        <w:rPr>
          <w:rFonts w:ascii="Times New Roman" w:hAnsi="Times New Roman"/>
          <w:sz w:val="28"/>
          <w:szCs w:val="28"/>
          <w:lang w:val="uk-UA"/>
        </w:rPr>
        <w:t>бота, а саме:</w:t>
      </w:r>
    </w:p>
    <w:p w:rsidR="00D1353A" w:rsidRDefault="00BC6EEA" w:rsidP="003E1482">
      <w:pPr>
        <w:pStyle w:val="af0"/>
        <w:spacing w:before="24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1.</w:t>
      </w:r>
      <w:r w:rsidR="00DF2702">
        <w:rPr>
          <w:rFonts w:ascii="Times New Roman" w:hAnsi="Times New Roman"/>
          <w:sz w:val="28"/>
          <w:szCs w:val="28"/>
          <w:lang w:val="uk-UA"/>
        </w:rPr>
        <w:t xml:space="preserve"> Проведено а</w:t>
      </w:r>
      <w:r w:rsidR="00D1353A" w:rsidRPr="00D1353A">
        <w:rPr>
          <w:rFonts w:ascii="Times New Roman" w:hAnsi="Times New Roman"/>
          <w:sz w:val="28"/>
          <w:szCs w:val="28"/>
          <w:lang w:val="uk-UA"/>
        </w:rPr>
        <w:t>наліз здійснення правосуддя Рівненським окружним адмін</w:t>
      </w:r>
      <w:r w:rsidR="00D1353A">
        <w:rPr>
          <w:rFonts w:ascii="Times New Roman" w:hAnsi="Times New Roman"/>
          <w:sz w:val="28"/>
          <w:szCs w:val="28"/>
          <w:lang w:val="uk-UA"/>
        </w:rPr>
        <w:t>істративним судом за 2015 рік</w:t>
      </w:r>
      <w:r w:rsidR="00DF2702">
        <w:rPr>
          <w:rFonts w:ascii="Times New Roman" w:hAnsi="Times New Roman"/>
          <w:sz w:val="28"/>
          <w:szCs w:val="28"/>
          <w:lang w:val="uk-UA"/>
        </w:rPr>
        <w:t xml:space="preserve"> і</w:t>
      </w:r>
      <w:r w:rsidR="00D1353A">
        <w:rPr>
          <w:rFonts w:ascii="Times New Roman" w:hAnsi="Times New Roman"/>
          <w:sz w:val="28"/>
          <w:szCs w:val="28"/>
          <w:lang w:val="uk-UA"/>
        </w:rPr>
        <w:t xml:space="preserve"> </w:t>
      </w:r>
      <w:r w:rsidR="00DF2702">
        <w:rPr>
          <w:rFonts w:ascii="Times New Roman" w:hAnsi="Times New Roman"/>
          <w:sz w:val="28"/>
          <w:szCs w:val="28"/>
          <w:lang w:val="uk-UA"/>
        </w:rPr>
        <w:t>а</w:t>
      </w:r>
      <w:r w:rsidR="00D1353A" w:rsidRPr="00D1353A">
        <w:rPr>
          <w:rFonts w:ascii="Times New Roman" w:hAnsi="Times New Roman"/>
          <w:sz w:val="28"/>
          <w:szCs w:val="28"/>
          <w:lang w:val="uk-UA"/>
        </w:rPr>
        <w:t>наліз обліково-статистичної роботи суду за 2015 рік.</w:t>
      </w:r>
    </w:p>
    <w:p w:rsidR="00D1353A" w:rsidRDefault="00D1353A"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3.  </w:t>
      </w:r>
      <w:r w:rsidR="00DF2702">
        <w:rPr>
          <w:rFonts w:ascii="Times New Roman" w:hAnsi="Times New Roman"/>
          <w:sz w:val="28"/>
          <w:szCs w:val="28"/>
          <w:lang w:val="uk-UA"/>
        </w:rPr>
        <w:t>Здійснено у</w:t>
      </w:r>
      <w:r>
        <w:rPr>
          <w:rFonts w:ascii="Times New Roman" w:hAnsi="Times New Roman"/>
          <w:sz w:val="28"/>
          <w:szCs w:val="28"/>
          <w:lang w:val="uk-UA"/>
        </w:rPr>
        <w:t>загальнення щодо роботи</w:t>
      </w:r>
      <w:r w:rsidRPr="00D1353A">
        <w:rPr>
          <w:rFonts w:ascii="Times New Roman" w:hAnsi="Times New Roman"/>
          <w:sz w:val="28"/>
          <w:szCs w:val="28"/>
          <w:lang w:val="uk-UA"/>
        </w:rPr>
        <w:t xml:space="preserve"> суду з розгляду звернень громадян, що надійшли протягом 2015 року.</w:t>
      </w:r>
    </w:p>
    <w:p w:rsidR="00D1353A" w:rsidRDefault="00D1353A" w:rsidP="003E1482">
      <w:pPr>
        <w:spacing w:line="360" w:lineRule="auto"/>
        <w:rPr>
          <w:rFonts w:ascii="Times New Roman" w:hAnsi="Times New Roman"/>
          <w:sz w:val="28"/>
          <w:szCs w:val="28"/>
          <w:lang w:val="uk-UA"/>
        </w:rPr>
      </w:pPr>
      <w:r>
        <w:rPr>
          <w:rFonts w:ascii="Times New Roman" w:hAnsi="Times New Roman"/>
          <w:sz w:val="28"/>
          <w:szCs w:val="28"/>
          <w:lang w:val="uk-UA"/>
        </w:rPr>
        <w:t>4. П</w:t>
      </w:r>
      <w:r w:rsidR="00DF2702">
        <w:rPr>
          <w:rFonts w:ascii="Times New Roman" w:hAnsi="Times New Roman"/>
          <w:sz w:val="28"/>
          <w:szCs w:val="28"/>
          <w:lang w:val="uk-UA"/>
        </w:rPr>
        <w:t>ідготовлено</w:t>
      </w:r>
      <w:r>
        <w:rPr>
          <w:rFonts w:ascii="Times New Roman" w:hAnsi="Times New Roman"/>
          <w:sz w:val="28"/>
          <w:szCs w:val="28"/>
          <w:lang w:val="uk-UA"/>
        </w:rPr>
        <w:t xml:space="preserve"> з</w:t>
      </w:r>
      <w:r w:rsidRPr="00D1353A">
        <w:rPr>
          <w:rFonts w:ascii="Times New Roman" w:hAnsi="Times New Roman"/>
          <w:sz w:val="28"/>
          <w:szCs w:val="28"/>
          <w:lang w:val="uk-UA"/>
        </w:rPr>
        <w:t>віт щодо результатів розгляду запитів на отримання публічної інформації протягом  2015 року.</w:t>
      </w:r>
    </w:p>
    <w:p w:rsidR="00FD77D8" w:rsidRDefault="00FD77D8"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5. </w:t>
      </w:r>
      <w:r w:rsidR="00DF2702">
        <w:rPr>
          <w:rFonts w:ascii="Times New Roman" w:hAnsi="Times New Roman"/>
          <w:sz w:val="28"/>
          <w:szCs w:val="28"/>
          <w:lang w:val="uk-UA"/>
        </w:rPr>
        <w:t>Здійснено а</w:t>
      </w:r>
      <w:r w:rsidRPr="00FD77D8">
        <w:rPr>
          <w:rFonts w:ascii="Times New Roman" w:hAnsi="Times New Roman"/>
          <w:sz w:val="28"/>
          <w:szCs w:val="28"/>
          <w:lang w:val="uk-UA"/>
        </w:rPr>
        <w:t>наліз причин залишку справ, що не розглянуті суддями Рівненського окружного адміністративного суду станом на 01.01.2016 року</w:t>
      </w:r>
      <w:r>
        <w:rPr>
          <w:rFonts w:ascii="Times New Roman" w:hAnsi="Times New Roman"/>
          <w:sz w:val="28"/>
          <w:szCs w:val="28"/>
          <w:lang w:val="uk-UA"/>
        </w:rPr>
        <w:t>.</w:t>
      </w:r>
    </w:p>
    <w:p w:rsidR="00BC6EEA" w:rsidRDefault="00BC6EEA"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6. </w:t>
      </w:r>
      <w:r w:rsidR="00DF2702">
        <w:rPr>
          <w:rFonts w:ascii="Times New Roman" w:hAnsi="Times New Roman"/>
          <w:sz w:val="28"/>
          <w:szCs w:val="28"/>
          <w:lang w:val="uk-UA"/>
        </w:rPr>
        <w:t>Здійснено а</w:t>
      </w:r>
      <w:r w:rsidRPr="00BC6EEA">
        <w:rPr>
          <w:rFonts w:ascii="Times New Roman" w:hAnsi="Times New Roman"/>
          <w:sz w:val="28"/>
          <w:szCs w:val="28"/>
          <w:lang w:val="uk-UA"/>
        </w:rPr>
        <w:t>наліз якісних показників розгляду  адміністративних справ суддями Рівненського окружного адміністративного суду за 2015 рік</w:t>
      </w:r>
      <w:r>
        <w:rPr>
          <w:rFonts w:ascii="Times New Roman" w:hAnsi="Times New Roman"/>
          <w:sz w:val="28"/>
          <w:szCs w:val="28"/>
          <w:lang w:val="uk-UA"/>
        </w:rPr>
        <w:t>.</w:t>
      </w:r>
    </w:p>
    <w:p w:rsidR="00BC6EEA" w:rsidRDefault="00BC6EEA"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7. </w:t>
      </w:r>
      <w:r w:rsidR="00DF2702">
        <w:rPr>
          <w:rFonts w:ascii="Times New Roman" w:hAnsi="Times New Roman"/>
          <w:sz w:val="28"/>
          <w:szCs w:val="28"/>
          <w:lang w:val="uk-UA"/>
        </w:rPr>
        <w:t>Проведено у</w:t>
      </w:r>
      <w:r w:rsidRPr="00BC6EEA">
        <w:rPr>
          <w:rFonts w:ascii="Times New Roman" w:hAnsi="Times New Roman"/>
          <w:sz w:val="28"/>
          <w:szCs w:val="28"/>
          <w:lang w:val="uk-UA"/>
        </w:rPr>
        <w:t>загальнення судової практики розгляду справ  за позовами органів Пенсійного фонду України про стягнення сум суддями Рівненського окружного адміністративного суду у 2015 році</w:t>
      </w:r>
      <w:r>
        <w:rPr>
          <w:rFonts w:ascii="Times New Roman" w:hAnsi="Times New Roman"/>
          <w:sz w:val="28"/>
          <w:szCs w:val="28"/>
          <w:lang w:val="uk-UA"/>
        </w:rPr>
        <w:t>.</w:t>
      </w:r>
    </w:p>
    <w:p w:rsidR="0022099C" w:rsidRDefault="0022099C"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8. </w:t>
      </w:r>
      <w:r w:rsidR="00DF2702">
        <w:rPr>
          <w:rFonts w:ascii="Times New Roman" w:hAnsi="Times New Roman"/>
          <w:sz w:val="28"/>
          <w:szCs w:val="28"/>
          <w:lang w:val="uk-UA"/>
        </w:rPr>
        <w:t xml:space="preserve">Здійснено </w:t>
      </w:r>
      <w:r w:rsidRPr="0022099C">
        <w:rPr>
          <w:rFonts w:ascii="Times New Roman" w:hAnsi="Times New Roman"/>
          <w:sz w:val="28"/>
          <w:szCs w:val="28"/>
          <w:lang w:val="uk-UA"/>
        </w:rPr>
        <w:t>аналіз судової практики застосування суддями Рівненського окружного адміністративного суду н</w:t>
      </w:r>
      <w:r>
        <w:rPr>
          <w:rFonts w:ascii="Times New Roman" w:hAnsi="Times New Roman"/>
          <w:sz w:val="28"/>
          <w:szCs w:val="28"/>
          <w:lang w:val="uk-UA"/>
        </w:rPr>
        <w:t xml:space="preserve">орм КАС України  (п.4 ч.1 ст.155 КАСУ; </w:t>
      </w:r>
      <w:r w:rsidRPr="0022099C">
        <w:rPr>
          <w:rFonts w:ascii="Times New Roman" w:hAnsi="Times New Roman"/>
          <w:sz w:val="28"/>
          <w:szCs w:val="28"/>
          <w:lang w:val="uk-UA"/>
        </w:rPr>
        <w:t>п</w:t>
      </w:r>
      <w:r>
        <w:rPr>
          <w:rFonts w:ascii="Times New Roman" w:hAnsi="Times New Roman"/>
          <w:sz w:val="28"/>
          <w:szCs w:val="28"/>
          <w:lang w:val="uk-UA"/>
        </w:rPr>
        <w:t>.4 ч.1 ст.157 та ч.7 ст.9 КАСУ; ч.3 ст.160 КАСУ).</w:t>
      </w:r>
    </w:p>
    <w:p w:rsidR="0022099C" w:rsidRDefault="0022099C"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9. </w:t>
      </w:r>
      <w:r w:rsidR="00DF2702">
        <w:rPr>
          <w:rFonts w:ascii="Times New Roman" w:hAnsi="Times New Roman"/>
          <w:sz w:val="28"/>
          <w:szCs w:val="28"/>
          <w:lang w:val="uk-UA"/>
        </w:rPr>
        <w:t>Проведено</w:t>
      </w:r>
      <w:r w:rsidRPr="0022099C">
        <w:rPr>
          <w:rFonts w:ascii="Times New Roman" w:hAnsi="Times New Roman"/>
          <w:sz w:val="28"/>
          <w:szCs w:val="28"/>
          <w:lang w:val="uk-UA"/>
        </w:rPr>
        <w:t xml:space="preserve"> узагальнення судової практики застосування суддями Рівненського окружного адміністративного суду статті 99 КАС України.</w:t>
      </w:r>
    </w:p>
    <w:p w:rsidR="0022099C" w:rsidRDefault="0022099C"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10. </w:t>
      </w:r>
      <w:r w:rsidR="00DF2702">
        <w:rPr>
          <w:rFonts w:ascii="Times New Roman" w:hAnsi="Times New Roman"/>
          <w:sz w:val="28"/>
          <w:szCs w:val="28"/>
          <w:lang w:val="uk-UA"/>
        </w:rPr>
        <w:t>Проведено</w:t>
      </w:r>
      <w:r w:rsidRPr="0022099C">
        <w:rPr>
          <w:rFonts w:ascii="Times New Roman" w:hAnsi="Times New Roman"/>
          <w:sz w:val="28"/>
          <w:szCs w:val="28"/>
          <w:lang w:val="uk-UA"/>
        </w:rPr>
        <w:t xml:space="preserve"> узагальнення практики застосування Рівненським окружним адміністративним судом глав 1-4 розділу III Кодексу адміністративного судочинства України під час розгляду та вирішення адміністрат</w:t>
      </w:r>
      <w:r>
        <w:rPr>
          <w:rFonts w:ascii="Times New Roman" w:hAnsi="Times New Roman"/>
          <w:sz w:val="28"/>
          <w:szCs w:val="28"/>
          <w:lang w:val="uk-UA"/>
        </w:rPr>
        <w:t xml:space="preserve">ивних справ у </w:t>
      </w:r>
      <w:r w:rsidR="003354B6">
        <w:rPr>
          <w:rFonts w:ascii="Times New Roman" w:hAnsi="Times New Roman"/>
          <w:sz w:val="28"/>
          <w:szCs w:val="28"/>
          <w:lang w:val="uk-UA"/>
        </w:rPr>
        <w:t>2015</w:t>
      </w:r>
      <w:bookmarkStart w:id="0" w:name="_GoBack"/>
      <w:bookmarkEnd w:id="0"/>
      <w:r w:rsidRPr="0022099C">
        <w:rPr>
          <w:rFonts w:ascii="Times New Roman" w:hAnsi="Times New Roman"/>
          <w:sz w:val="28"/>
          <w:szCs w:val="28"/>
          <w:lang w:val="uk-UA"/>
        </w:rPr>
        <w:t xml:space="preserve"> році.</w:t>
      </w:r>
    </w:p>
    <w:p w:rsidR="00BD5C78" w:rsidRDefault="00BD5C78" w:rsidP="003E1482">
      <w:pPr>
        <w:spacing w:line="360" w:lineRule="auto"/>
        <w:rPr>
          <w:rFonts w:ascii="Times New Roman" w:hAnsi="Times New Roman"/>
          <w:sz w:val="28"/>
          <w:szCs w:val="28"/>
          <w:lang w:val="uk-UA"/>
        </w:rPr>
      </w:pPr>
    </w:p>
    <w:p w:rsidR="00BD5C78" w:rsidRDefault="00BD5C78" w:rsidP="003E1482">
      <w:pPr>
        <w:spacing w:line="360" w:lineRule="auto"/>
        <w:rPr>
          <w:rFonts w:ascii="Times New Roman" w:hAnsi="Times New Roman"/>
          <w:sz w:val="28"/>
          <w:szCs w:val="28"/>
          <w:lang w:val="uk-UA"/>
        </w:rPr>
      </w:pPr>
    </w:p>
    <w:p w:rsidR="00BD5C78" w:rsidRPr="00BD5C78" w:rsidRDefault="00BD5C78" w:rsidP="00BD5C78">
      <w:pPr>
        <w:jc w:val="center"/>
        <w:rPr>
          <w:rFonts w:ascii="Times New Roman" w:hAnsi="Times New Roman"/>
          <w:b/>
          <w:sz w:val="28"/>
          <w:szCs w:val="28"/>
          <w:lang w:val="uk-UA"/>
        </w:rPr>
      </w:pPr>
      <w:r>
        <w:rPr>
          <w:rFonts w:ascii="Times New Roman" w:hAnsi="Times New Roman"/>
          <w:b/>
          <w:sz w:val="28"/>
          <w:szCs w:val="28"/>
          <w:lang w:val="uk-UA"/>
        </w:rPr>
        <w:lastRenderedPageBreak/>
        <w:t xml:space="preserve">4. </w:t>
      </w:r>
      <w:r w:rsidRPr="00BD5C78">
        <w:rPr>
          <w:rFonts w:ascii="Times New Roman" w:hAnsi="Times New Roman"/>
          <w:b/>
          <w:sz w:val="28"/>
          <w:szCs w:val="28"/>
          <w:lang w:val="uk-UA"/>
        </w:rPr>
        <w:t>Проведення нарад з питань ведення обліково-статистичної роботи в Рівненському окружному адміністративному суді</w:t>
      </w:r>
      <w:r w:rsidR="000D400A">
        <w:rPr>
          <w:rFonts w:ascii="Times New Roman" w:hAnsi="Times New Roman"/>
          <w:b/>
          <w:sz w:val="28"/>
          <w:szCs w:val="28"/>
          <w:lang w:val="uk-UA"/>
        </w:rPr>
        <w:t>.</w:t>
      </w:r>
    </w:p>
    <w:p w:rsidR="00BD5C78" w:rsidRDefault="00BD5C78" w:rsidP="003E1482">
      <w:pPr>
        <w:spacing w:line="360" w:lineRule="auto"/>
        <w:rPr>
          <w:rFonts w:ascii="Times New Roman" w:hAnsi="Times New Roman"/>
          <w:sz w:val="28"/>
          <w:szCs w:val="28"/>
          <w:lang w:val="uk-UA"/>
        </w:rPr>
      </w:pPr>
    </w:p>
    <w:p w:rsidR="00BD5C78" w:rsidRDefault="00F01F22" w:rsidP="00BD5C78">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Протягом </w:t>
      </w:r>
      <w:r w:rsidR="00BD5C78" w:rsidRPr="0045475F">
        <w:rPr>
          <w:rFonts w:ascii="Times New Roman" w:hAnsi="Times New Roman"/>
          <w:sz w:val="28"/>
          <w:szCs w:val="28"/>
          <w:lang w:val="uk-UA"/>
        </w:rPr>
        <w:t>першого півріччя 201</w:t>
      </w:r>
      <w:r w:rsidR="00BD5C78">
        <w:rPr>
          <w:rFonts w:ascii="Times New Roman" w:hAnsi="Times New Roman"/>
          <w:sz w:val="28"/>
          <w:szCs w:val="28"/>
          <w:lang w:val="uk-UA"/>
        </w:rPr>
        <w:t>6</w:t>
      </w:r>
      <w:r w:rsidR="00BD5C78" w:rsidRPr="0045475F">
        <w:rPr>
          <w:rFonts w:ascii="Times New Roman" w:hAnsi="Times New Roman"/>
          <w:sz w:val="28"/>
          <w:szCs w:val="28"/>
          <w:lang w:val="uk-UA"/>
        </w:rPr>
        <w:t xml:space="preserve"> року </w:t>
      </w:r>
      <w:r w:rsidR="00BD5C78">
        <w:rPr>
          <w:rFonts w:ascii="Times New Roman" w:hAnsi="Times New Roman"/>
          <w:sz w:val="28"/>
          <w:szCs w:val="28"/>
          <w:lang w:val="uk-UA"/>
        </w:rPr>
        <w:t>керівником апарату суду і головним спеціалістом із</w:t>
      </w:r>
      <w:r w:rsidR="00BD5C78" w:rsidRPr="0045475F">
        <w:rPr>
          <w:rFonts w:ascii="Times New Roman" w:hAnsi="Times New Roman"/>
          <w:sz w:val="28"/>
          <w:szCs w:val="28"/>
          <w:lang w:val="uk-UA"/>
        </w:rPr>
        <w:t xml:space="preserve"> судової статистики з метою забезпечення достовірності, об’єктивності, оперативності, стабільності та цілісності інформації про роботу суду періодично</w:t>
      </w:r>
      <w:r w:rsidR="00BD5C78">
        <w:rPr>
          <w:rFonts w:ascii="Times New Roman" w:hAnsi="Times New Roman"/>
          <w:sz w:val="28"/>
          <w:szCs w:val="28"/>
          <w:lang w:val="uk-UA"/>
        </w:rPr>
        <w:t xml:space="preserve"> проводилися</w:t>
      </w:r>
      <w:r w:rsidR="00BD5C78" w:rsidRPr="0045475F">
        <w:rPr>
          <w:rFonts w:ascii="Times New Roman" w:hAnsi="Times New Roman"/>
          <w:sz w:val="28"/>
          <w:szCs w:val="28"/>
          <w:lang w:val="uk-UA"/>
        </w:rPr>
        <w:t xml:space="preserve"> навчальні заняття з працівниками апарату суду щодо визначення категорій адміністративних справ, вед</w:t>
      </w:r>
      <w:r w:rsidR="00930862">
        <w:rPr>
          <w:rFonts w:ascii="Times New Roman" w:hAnsi="Times New Roman"/>
          <w:sz w:val="28"/>
          <w:szCs w:val="28"/>
          <w:lang w:val="uk-UA"/>
        </w:rPr>
        <w:t>ення обліково -</w:t>
      </w:r>
      <w:r w:rsidR="00BD5C78" w:rsidRPr="0045475F">
        <w:rPr>
          <w:rFonts w:ascii="Times New Roman" w:hAnsi="Times New Roman"/>
          <w:sz w:val="28"/>
          <w:szCs w:val="28"/>
          <w:lang w:val="uk-UA"/>
        </w:rPr>
        <w:t xml:space="preserve"> статистичної роботи в суді з наданням роз’яснень щодо правильного вибору категорії справи, </w:t>
      </w:r>
      <w:r w:rsidR="00930862">
        <w:rPr>
          <w:rFonts w:ascii="Times New Roman" w:hAnsi="Times New Roman"/>
          <w:sz w:val="28"/>
          <w:szCs w:val="28"/>
          <w:lang w:val="uk-UA"/>
        </w:rPr>
        <w:t>реєстрації в обліково -</w:t>
      </w:r>
      <w:r w:rsidR="00930862" w:rsidRPr="0045475F">
        <w:rPr>
          <w:rFonts w:ascii="Times New Roman" w:hAnsi="Times New Roman"/>
          <w:sz w:val="28"/>
          <w:szCs w:val="28"/>
          <w:lang w:val="uk-UA"/>
        </w:rPr>
        <w:t xml:space="preserve"> інформаційних</w:t>
      </w:r>
      <w:r w:rsidR="00BD5C78" w:rsidRPr="0045475F">
        <w:rPr>
          <w:rFonts w:ascii="Times New Roman" w:hAnsi="Times New Roman"/>
          <w:sz w:val="28"/>
          <w:szCs w:val="28"/>
          <w:lang w:val="uk-UA"/>
        </w:rPr>
        <w:t xml:space="preserve"> документах судових справ і матеріалів та результатів їх</w:t>
      </w:r>
      <w:r w:rsidR="00930862">
        <w:rPr>
          <w:rFonts w:ascii="Times New Roman" w:hAnsi="Times New Roman"/>
          <w:sz w:val="28"/>
          <w:szCs w:val="28"/>
          <w:lang w:val="uk-UA"/>
        </w:rPr>
        <w:t>нього</w:t>
      </w:r>
      <w:r w:rsidR="00BD5C78" w:rsidRPr="0045475F">
        <w:rPr>
          <w:rFonts w:ascii="Times New Roman" w:hAnsi="Times New Roman"/>
          <w:sz w:val="28"/>
          <w:szCs w:val="28"/>
          <w:lang w:val="uk-UA"/>
        </w:rPr>
        <w:t xml:space="preserve"> розгляду, інформації про справляння, звільнення від сплати</w:t>
      </w:r>
      <w:r w:rsidR="00BD5C78">
        <w:rPr>
          <w:rFonts w:ascii="Times New Roman" w:hAnsi="Times New Roman"/>
          <w:sz w:val="28"/>
          <w:szCs w:val="28"/>
          <w:lang w:val="uk-UA"/>
        </w:rPr>
        <w:t>, присудження до стягнення</w:t>
      </w:r>
      <w:r w:rsidR="00BD5C78" w:rsidRPr="0045475F">
        <w:rPr>
          <w:rFonts w:ascii="Times New Roman" w:hAnsi="Times New Roman"/>
          <w:sz w:val="28"/>
          <w:szCs w:val="28"/>
          <w:lang w:val="uk-UA"/>
        </w:rPr>
        <w:t xml:space="preserve"> та повернення судового збору</w:t>
      </w:r>
      <w:r w:rsidR="00BD5C78">
        <w:rPr>
          <w:rFonts w:ascii="Times New Roman" w:hAnsi="Times New Roman"/>
          <w:sz w:val="28"/>
          <w:szCs w:val="28"/>
          <w:lang w:val="uk-UA"/>
        </w:rPr>
        <w:t>.</w:t>
      </w:r>
    </w:p>
    <w:p w:rsidR="00BD5C78" w:rsidRDefault="00BD5C78" w:rsidP="00BD5C78">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 xml:space="preserve">Після перевірки достовірності заповнення </w:t>
      </w:r>
      <w:r w:rsidR="00930862">
        <w:rPr>
          <w:rFonts w:ascii="Times New Roman" w:hAnsi="Times New Roman"/>
          <w:sz w:val="28"/>
          <w:szCs w:val="28"/>
          <w:lang w:val="uk-UA"/>
        </w:rPr>
        <w:t>обліково -</w:t>
      </w:r>
      <w:r w:rsidRPr="0045475F">
        <w:rPr>
          <w:rFonts w:ascii="Times New Roman" w:hAnsi="Times New Roman"/>
          <w:sz w:val="28"/>
          <w:szCs w:val="28"/>
          <w:lang w:val="uk-UA"/>
        </w:rPr>
        <w:t xml:space="preserve"> інформаційних карток на адміністративні справи</w:t>
      </w:r>
      <w:r>
        <w:rPr>
          <w:rFonts w:ascii="Times New Roman" w:hAnsi="Times New Roman"/>
          <w:sz w:val="28"/>
          <w:szCs w:val="28"/>
          <w:lang w:val="uk-UA"/>
        </w:rPr>
        <w:t>,</w:t>
      </w:r>
      <w:r w:rsidRPr="0045475F">
        <w:rPr>
          <w:rFonts w:ascii="Times New Roman" w:hAnsi="Times New Roman"/>
          <w:sz w:val="28"/>
          <w:szCs w:val="28"/>
          <w:lang w:val="uk-UA"/>
        </w:rPr>
        <w:t xml:space="preserve"> повноти надходження їх для обробки та аналізу даних судової статистики з визначенням тенденцій змін показників за результатами складання звітів про роботу суду за 20</w:t>
      </w:r>
      <w:r>
        <w:rPr>
          <w:rFonts w:ascii="Times New Roman" w:hAnsi="Times New Roman"/>
          <w:sz w:val="28"/>
          <w:szCs w:val="28"/>
          <w:lang w:val="uk-UA"/>
        </w:rPr>
        <w:t>15</w:t>
      </w:r>
      <w:r w:rsidRPr="0045475F">
        <w:rPr>
          <w:rFonts w:ascii="Times New Roman" w:hAnsi="Times New Roman"/>
          <w:sz w:val="28"/>
          <w:szCs w:val="28"/>
          <w:lang w:val="uk-UA"/>
        </w:rPr>
        <w:t xml:space="preserve"> рік були проведені наради з </w:t>
      </w:r>
      <w:r>
        <w:rPr>
          <w:rFonts w:ascii="Times New Roman" w:hAnsi="Times New Roman"/>
          <w:sz w:val="28"/>
          <w:szCs w:val="28"/>
          <w:lang w:val="uk-UA"/>
        </w:rPr>
        <w:t xml:space="preserve">працівниками </w:t>
      </w:r>
      <w:r w:rsidRPr="0045475F">
        <w:rPr>
          <w:rFonts w:ascii="Times New Roman" w:hAnsi="Times New Roman"/>
          <w:sz w:val="28"/>
          <w:szCs w:val="28"/>
          <w:lang w:val="uk-UA"/>
        </w:rPr>
        <w:t>апарату суду</w:t>
      </w:r>
      <w:r>
        <w:rPr>
          <w:rFonts w:ascii="Times New Roman" w:hAnsi="Times New Roman"/>
          <w:sz w:val="28"/>
          <w:szCs w:val="28"/>
          <w:lang w:val="uk-UA"/>
        </w:rPr>
        <w:t>, на яких</w:t>
      </w:r>
      <w:r w:rsidRPr="0045475F">
        <w:rPr>
          <w:rFonts w:ascii="Times New Roman" w:hAnsi="Times New Roman"/>
          <w:sz w:val="28"/>
          <w:szCs w:val="28"/>
          <w:lang w:val="uk-UA"/>
        </w:rPr>
        <w:t xml:space="preserve"> обговорювалися проблемні питання </w:t>
      </w:r>
      <w:r>
        <w:rPr>
          <w:rFonts w:ascii="Times New Roman" w:hAnsi="Times New Roman"/>
          <w:sz w:val="28"/>
          <w:szCs w:val="28"/>
          <w:lang w:val="uk-UA"/>
        </w:rPr>
        <w:t>та виявлені недоліки, а також</w:t>
      </w:r>
      <w:r w:rsidRPr="0045475F">
        <w:rPr>
          <w:rFonts w:ascii="Times New Roman" w:hAnsi="Times New Roman"/>
          <w:sz w:val="28"/>
          <w:szCs w:val="28"/>
          <w:lang w:val="uk-UA"/>
        </w:rPr>
        <w:t xml:space="preserve"> причини та умови їх виникнення.</w:t>
      </w:r>
    </w:p>
    <w:p w:rsidR="003E1482" w:rsidRDefault="003E1482" w:rsidP="003E1482">
      <w:pPr>
        <w:pStyle w:val="af0"/>
        <w:spacing w:line="360" w:lineRule="auto"/>
        <w:ind w:left="0" w:firstLine="709"/>
        <w:jc w:val="both"/>
        <w:rPr>
          <w:rFonts w:ascii="Times New Roman" w:hAnsi="Times New Roman"/>
          <w:sz w:val="28"/>
          <w:szCs w:val="28"/>
          <w:lang w:val="uk-UA"/>
        </w:rPr>
      </w:pPr>
      <w:r w:rsidRPr="00971663">
        <w:rPr>
          <w:rFonts w:ascii="Times New Roman" w:hAnsi="Times New Roman"/>
          <w:sz w:val="28"/>
          <w:szCs w:val="28"/>
          <w:lang w:val="uk-UA"/>
        </w:rPr>
        <w:t>На виконання вимог Указу Президента України «Про порядок офіційного оприлюднення нормативно-правових актів та набрання ними чинності» від 10.06.1997 №503/97 і Наказу Державної судової адміністрації України «Про затвердження правил обліку нормативно-правових актів, законодавства та матеріалів судової практики в місцевих і апеляційних загальних судах, органах державної судової адмін</w:t>
      </w:r>
      <w:r>
        <w:rPr>
          <w:rFonts w:ascii="Times New Roman" w:hAnsi="Times New Roman"/>
          <w:sz w:val="28"/>
          <w:szCs w:val="28"/>
          <w:lang w:val="uk-UA"/>
        </w:rPr>
        <w:t>істрації України» від 10.02.2006 року</w:t>
      </w:r>
      <w:r w:rsidRPr="00971663">
        <w:rPr>
          <w:rFonts w:ascii="Times New Roman" w:hAnsi="Times New Roman"/>
          <w:sz w:val="28"/>
          <w:szCs w:val="28"/>
          <w:lang w:val="uk-UA"/>
        </w:rPr>
        <w:t xml:space="preserve"> № 11 судді та працівники апарату суду своєчасно інформуються про зміни у законодавстві на робочих нарадах суддів та працівників апарату суду.</w:t>
      </w:r>
    </w:p>
    <w:p w:rsidR="003E1482" w:rsidRDefault="003E1482" w:rsidP="003E1482">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Зокрема, протягом</w:t>
      </w:r>
      <w:r w:rsidRPr="0045475F">
        <w:rPr>
          <w:rFonts w:ascii="Times New Roman" w:hAnsi="Times New Roman"/>
          <w:sz w:val="28"/>
          <w:szCs w:val="28"/>
          <w:lang w:val="uk-UA"/>
        </w:rPr>
        <w:t xml:space="preserve"> </w:t>
      </w:r>
      <w:r>
        <w:rPr>
          <w:rFonts w:ascii="Times New Roman" w:hAnsi="Times New Roman"/>
          <w:sz w:val="28"/>
          <w:szCs w:val="28"/>
          <w:lang w:val="uk-UA"/>
        </w:rPr>
        <w:t>першого</w:t>
      </w:r>
      <w:r w:rsidRPr="0045475F">
        <w:rPr>
          <w:rFonts w:ascii="Times New Roman" w:hAnsi="Times New Roman"/>
          <w:sz w:val="28"/>
          <w:szCs w:val="28"/>
          <w:lang w:val="uk-UA"/>
        </w:rPr>
        <w:t xml:space="preserve"> півріччя 201</w:t>
      </w:r>
      <w:r>
        <w:rPr>
          <w:rFonts w:ascii="Times New Roman" w:hAnsi="Times New Roman"/>
          <w:sz w:val="28"/>
          <w:szCs w:val="28"/>
          <w:lang w:val="uk-UA"/>
        </w:rPr>
        <w:t>6</w:t>
      </w:r>
      <w:r w:rsidRPr="0045475F">
        <w:rPr>
          <w:rFonts w:ascii="Times New Roman" w:hAnsi="Times New Roman"/>
          <w:sz w:val="28"/>
          <w:szCs w:val="28"/>
          <w:lang w:val="uk-UA"/>
        </w:rPr>
        <w:t xml:space="preserve"> року</w:t>
      </w:r>
      <w:r>
        <w:rPr>
          <w:rFonts w:ascii="Times New Roman" w:hAnsi="Times New Roman"/>
          <w:sz w:val="28"/>
          <w:szCs w:val="28"/>
          <w:lang w:val="uk-UA"/>
        </w:rPr>
        <w:t xml:space="preserve">  було </w:t>
      </w:r>
      <w:r w:rsidRPr="0045475F">
        <w:rPr>
          <w:rFonts w:ascii="Times New Roman" w:hAnsi="Times New Roman"/>
          <w:sz w:val="28"/>
          <w:szCs w:val="28"/>
          <w:lang w:val="uk-UA"/>
        </w:rPr>
        <w:t>проведено</w:t>
      </w:r>
      <w:r w:rsidR="0061219D">
        <w:rPr>
          <w:rFonts w:ascii="Times New Roman" w:hAnsi="Times New Roman"/>
          <w:sz w:val="28"/>
          <w:szCs w:val="28"/>
          <w:lang w:val="uk-UA"/>
        </w:rPr>
        <w:t xml:space="preserve"> 6 робочих нарад суддів на яких </w:t>
      </w:r>
      <w:r w:rsidR="00C65657">
        <w:rPr>
          <w:rFonts w:ascii="Times New Roman" w:hAnsi="Times New Roman"/>
          <w:sz w:val="28"/>
          <w:szCs w:val="28"/>
          <w:lang w:val="uk-UA"/>
        </w:rPr>
        <w:t xml:space="preserve">судді Рівненського окружного адміністративного суду ознайомлювались з аналітичною інформацією </w:t>
      </w:r>
      <w:r w:rsidR="00C65657" w:rsidRPr="00C65657">
        <w:rPr>
          <w:rFonts w:ascii="Times New Roman" w:hAnsi="Times New Roman"/>
          <w:sz w:val="28"/>
          <w:szCs w:val="28"/>
          <w:lang w:val="uk-UA"/>
        </w:rPr>
        <w:t xml:space="preserve">Вищого адміністративного суду України про основні показники здійснення судочинства окружними та апеляційними адміністративними судами за </w:t>
      </w:r>
      <w:r w:rsidR="00C65657">
        <w:rPr>
          <w:rFonts w:ascii="Times New Roman" w:hAnsi="Times New Roman"/>
          <w:sz w:val="28"/>
          <w:szCs w:val="28"/>
          <w:lang w:val="uk-UA"/>
        </w:rPr>
        <w:t>2015 рік,  інформацією</w:t>
      </w:r>
      <w:r w:rsidR="00C65657" w:rsidRPr="00C65657">
        <w:rPr>
          <w:rFonts w:ascii="Times New Roman" w:hAnsi="Times New Roman"/>
          <w:sz w:val="28"/>
          <w:szCs w:val="28"/>
          <w:lang w:val="uk-UA"/>
        </w:rPr>
        <w:t xml:space="preserve"> щодо невідправлених рішень суддів Рівненського окружного адміністративного суду до Єдиного державного реєстру судових рішень</w:t>
      </w:r>
      <w:r w:rsidR="00C65657">
        <w:rPr>
          <w:rFonts w:ascii="Times New Roman" w:hAnsi="Times New Roman"/>
          <w:sz w:val="28"/>
          <w:szCs w:val="28"/>
          <w:lang w:val="uk-UA"/>
        </w:rPr>
        <w:t>, а також іншою аналітичною інформацією</w:t>
      </w:r>
      <w:r w:rsidR="00F7561D">
        <w:rPr>
          <w:rFonts w:ascii="Times New Roman" w:hAnsi="Times New Roman"/>
          <w:sz w:val="28"/>
          <w:szCs w:val="28"/>
          <w:lang w:val="uk-UA"/>
        </w:rPr>
        <w:t xml:space="preserve"> (протокол робочої наради суддів № 1 від 21.01.2016 р., протокол №2 від 26.02.2016 р., протокол №6 від 30.05.2016 р</w:t>
      </w:r>
      <w:r w:rsidR="00C65657">
        <w:rPr>
          <w:rFonts w:ascii="Times New Roman" w:hAnsi="Times New Roman"/>
          <w:sz w:val="28"/>
          <w:szCs w:val="28"/>
          <w:lang w:val="uk-UA"/>
        </w:rPr>
        <w:t>.</w:t>
      </w:r>
      <w:r w:rsidR="00F7561D">
        <w:rPr>
          <w:rFonts w:ascii="Times New Roman" w:hAnsi="Times New Roman"/>
          <w:sz w:val="28"/>
          <w:szCs w:val="28"/>
          <w:lang w:val="uk-UA"/>
        </w:rPr>
        <w:t>).</w:t>
      </w:r>
    </w:p>
    <w:p w:rsidR="00C65657" w:rsidRDefault="00C65657" w:rsidP="003E1482">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У РОАС систематично проводяться збори суддів з питань аналізу причин порушення строків розгляду та вирішення адміністративних справ, усунення таких причин і умов, що цьому сприяють, та запобігання їх</w:t>
      </w:r>
      <w:r w:rsidR="00930862">
        <w:rPr>
          <w:rFonts w:ascii="Times New Roman" w:hAnsi="Times New Roman"/>
          <w:sz w:val="28"/>
          <w:szCs w:val="28"/>
          <w:lang w:val="uk-UA"/>
        </w:rPr>
        <w:t>нім</w:t>
      </w:r>
      <w:r w:rsidRPr="0045475F">
        <w:rPr>
          <w:rFonts w:ascii="Times New Roman" w:hAnsi="Times New Roman"/>
          <w:sz w:val="28"/>
          <w:szCs w:val="28"/>
          <w:lang w:val="uk-UA"/>
        </w:rPr>
        <w:t xml:space="preserve"> проявам у майбутньому, здійснюється узагальнення та аналіз кількісних та якісних показників розгляду суддями РОАС адміністративних справ</w:t>
      </w:r>
      <w:r>
        <w:rPr>
          <w:rFonts w:ascii="Times New Roman" w:hAnsi="Times New Roman"/>
          <w:sz w:val="28"/>
          <w:szCs w:val="28"/>
          <w:lang w:val="uk-UA"/>
        </w:rPr>
        <w:t xml:space="preserve"> (протокол зборів суддів №</w:t>
      </w:r>
      <w:r w:rsidR="00F7561D">
        <w:rPr>
          <w:rFonts w:ascii="Times New Roman" w:hAnsi="Times New Roman"/>
          <w:sz w:val="28"/>
          <w:szCs w:val="28"/>
          <w:lang w:val="uk-UA"/>
        </w:rPr>
        <w:t>3 від 09</w:t>
      </w:r>
      <w:r>
        <w:rPr>
          <w:rFonts w:ascii="Times New Roman" w:hAnsi="Times New Roman"/>
          <w:sz w:val="28"/>
          <w:szCs w:val="28"/>
          <w:lang w:val="uk-UA"/>
        </w:rPr>
        <w:t xml:space="preserve"> </w:t>
      </w:r>
      <w:r w:rsidR="00F7561D">
        <w:rPr>
          <w:rFonts w:ascii="Times New Roman" w:hAnsi="Times New Roman"/>
          <w:sz w:val="28"/>
          <w:szCs w:val="28"/>
          <w:lang w:val="uk-UA"/>
        </w:rPr>
        <w:t>березня 2016</w:t>
      </w:r>
      <w:r>
        <w:rPr>
          <w:rFonts w:ascii="Times New Roman" w:hAnsi="Times New Roman"/>
          <w:sz w:val="28"/>
          <w:szCs w:val="28"/>
          <w:lang w:val="uk-UA"/>
        </w:rPr>
        <w:t xml:space="preserve"> року</w:t>
      </w:r>
      <w:r w:rsidR="00F7561D">
        <w:rPr>
          <w:rFonts w:ascii="Times New Roman" w:hAnsi="Times New Roman"/>
          <w:sz w:val="28"/>
          <w:szCs w:val="28"/>
          <w:lang w:val="uk-UA"/>
        </w:rPr>
        <w:t>, протокол №7 27-30 травня 2016 року</w:t>
      </w:r>
      <w:r>
        <w:rPr>
          <w:rFonts w:ascii="Times New Roman" w:hAnsi="Times New Roman"/>
          <w:sz w:val="28"/>
          <w:szCs w:val="28"/>
          <w:lang w:val="uk-UA"/>
        </w:rPr>
        <w:t>).</w:t>
      </w:r>
      <w:r w:rsidR="00DF4878">
        <w:rPr>
          <w:rFonts w:ascii="Times New Roman" w:hAnsi="Times New Roman"/>
          <w:sz w:val="28"/>
          <w:szCs w:val="28"/>
          <w:lang w:val="uk-UA"/>
        </w:rPr>
        <w:t xml:space="preserve"> Всього за перше півріччя 2016 року було проведено 7 зборів суддів РОАС.</w:t>
      </w:r>
    </w:p>
    <w:p w:rsidR="00F7561D" w:rsidRDefault="00F7561D" w:rsidP="003E1482">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Крім того, на зборах суддів РОАС обговорювались питання щодо наповнення аналітично-статистичною інформацією </w:t>
      </w:r>
      <w:r w:rsidR="00DF4878">
        <w:rPr>
          <w:rFonts w:ascii="Times New Roman" w:hAnsi="Times New Roman"/>
          <w:sz w:val="28"/>
          <w:szCs w:val="28"/>
          <w:lang w:val="uk-UA"/>
        </w:rPr>
        <w:t>суддівських досьє (протокол зборів суддів №6 від 13 травня 2016 року), а також розглядались питання п</w:t>
      </w:r>
      <w:r w:rsidR="00DF4878" w:rsidRPr="00DF4878">
        <w:rPr>
          <w:rFonts w:ascii="Times New Roman" w:hAnsi="Times New Roman"/>
          <w:sz w:val="28"/>
          <w:szCs w:val="28"/>
          <w:lang w:val="uk-UA"/>
        </w:rPr>
        <w:t>ро внесення змін до Засад використання автоматизованої системи документообігу суду,</w:t>
      </w:r>
      <w:r w:rsidR="00930862">
        <w:rPr>
          <w:rFonts w:ascii="Times New Roman" w:hAnsi="Times New Roman"/>
          <w:sz w:val="28"/>
          <w:szCs w:val="28"/>
          <w:lang w:val="uk-UA"/>
        </w:rPr>
        <w:t xml:space="preserve"> які затверджені зборами суддів,</w:t>
      </w:r>
      <w:r w:rsidR="00DF4878" w:rsidRPr="00DF4878">
        <w:rPr>
          <w:rFonts w:ascii="Times New Roman" w:hAnsi="Times New Roman"/>
          <w:sz w:val="28"/>
          <w:szCs w:val="28"/>
          <w:lang w:val="uk-UA"/>
        </w:rPr>
        <w:t xml:space="preserve"> затвердження Засад використання автоматизованої системи документообігу суду в новій редакції</w:t>
      </w:r>
      <w:r w:rsidR="00DF4878">
        <w:rPr>
          <w:rFonts w:ascii="Times New Roman" w:hAnsi="Times New Roman"/>
          <w:sz w:val="28"/>
          <w:szCs w:val="28"/>
          <w:lang w:val="uk-UA"/>
        </w:rPr>
        <w:t xml:space="preserve"> (</w:t>
      </w:r>
      <w:r w:rsidR="00DF4878">
        <w:rPr>
          <w:rFonts w:ascii="Times New Roman" w:hAnsi="Times New Roman"/>
          <w:sz w:val="28"/>
          <w:szCs w:val="28"/>
          <w:lang w:val="uk-UA"/>
        </w:rPr>
        <w:t>протокол зборів суддів №</w:t>
      </w:r>
      <w:r w:rsidR="00BD5C78">
        <w:rPr>
          <w:rFonts w:ascii="Times New Roman" w:hAnsi="Times New Roman"/>
          <w:sz w:val="28"/>
          <w:szCs w:val="28"/>
          <w:lang w:val="uk-UA"/>
        </w:rPr>
        <w:t>2</w:t>
      </w:r>
      <w:r w:rsidR="00DF4878">
        <w:rPr>
          <w:rFonts w:ascii="Times New Roman" w:hAnsi="Times New Roman"/>
          <w:sz w:val="28"/>
          <w:szCs w:val="28"/>
          <w:lang w:val="uk-UA"/>
        </w:rPr>
        <w:t xml:space="preserve"> від </w:t>
      </w:r>
      <w:r w:rsidR="00BD5C78">
        <w:rPr>
          <w:rFonts w:ascii="Times New Roman" w:hAnsi="Times New Roman"/>
          <w:sz w:val="28"/>
          <w:szCs w:val="28"/>
          <w:lang w:val="uk-UA"/>
        </w:rPr>
        <w:t>0</w:t>
      </w:r>
      <w:r w:rsidR="00DF4878">
        <w:rPr>
          <w:rFonts w:ascii="Times New Roman" w:hAnsi="Times New Roman"/>
          <w:sz w:val="28"/>
          <w:szCs w:val="28"/>
          <w:lang w:val="uk-UA"/>
        </w:rPr>
        <w:t xml:space="preserve">3 </w:t>
      </w:r>
      <w:r w:rsidR="00BD5C78">
        <w:rPr>
          <w:rFonts w:ascii="Times New Roman" w:hAnsi="Times New Roman"/>
          <w:sz w:val="28"/>
          <w:szCs w:val="28"/>
          <w:lang w:val="uk-UA"/>
        </w:rPr>
        <w:t>лютого</w:t>
      </w:r>
      <w:r w:rsidR="00DF4878">
        <w:rPr>
          <w:rFonts w:ascii="Times New Roman" w:hAnsi="Times New Roman"/>
          <w:sz w:val="28"/>
          <w:szCs w:val="28"/>
          <w:lang w:val="uk-UA"/>
        </w:rPr>
        <w:t>2016 року</w:t>
      </w:r>
      <w:r w:rsidR="00BD5C78">
        <w:rPr>
          <w:rFonts w:ascii="Times New Roman" w:hAnsi="Times New Roman"/>
          <w:sz w:val="28"/>
          <w:szCs w:val="28"/>
          <w:lang w:val="uk-UA"/>
        </w:rPr>
        <w:t xml:space="preserve">, </w:t>
      </w:r>
      <w:r w:rsidR="00BD5C78">
        <w:rPr>
          <w:rFonts w:ascii="Times New Roman" w:hAnsi="Times New Roman"/>
          <w:sz w:val="28"/>
          <w:szCs w:val="28"/>
          <w:lang w:val="uk-UA"/>
        </w:rPr>
        <w:t>протокол зборів суддів №</w:t>
      </w:r>
      <w:r w:rsidR="00BD5C78">
        <w:rPr>
          <w:rFonts w:ascii="Times New Roman" w:hAnsi="Times New Roman"/>
          <w:sz w:val="28"/>
          <w:szCs w:val="28"/>
          <w:lang w:val="uk-UA"/>
        </w:rPr>
        <w:t>4</w:t>
      </w:r>
      <w:r w:rsidR="00BD5C78">
        <w:rPr>
          <w:rFonts w:ascii="Times New Roman" w:hAnsi="Times New Roman"/>
          <w:sz w:val="28"/>
          <w:szCs w:val="28"/>
          <w:lang w:val="uk-UA"/>
        </w:rPr>
        <w:t xml:space="preserve"> від </w:t>
      </w:r>
      <w:r w:rsidR="00BD5C78">
        <w:rPr>
          <w:rFonts w:ascii="Times New Roman" w:hAnsi="Times New Roman"/>
          <w:sz w:val="28"/>
          <w:szCs w:val="28"/>
          <w:lang w:val="uk-UA"/>
        </w:rPr>
        <w:t>25</w:t>
      </w:r>
      <w:r w:rsidR="00BD5C78">
        <w:rPr>
          <w:rFonts w:ascii="Times New Roman" w:hAnsi="Times New Roman"/>
          <w:sz w:val="28"/>
          <w:szCs w:val="28"/>
          <w:lang w:val="uk-UA"/>
        </w:rPr>
        <w:t xml:space="preserve"> </w:t>
      </w:r>
      <w:r w:rsidR="00BD5C78">
        <w:rPr>
          <w:rFonts w:ascii="Times New Roman" w:hAnsi="Times New Roman"/>
          <w:sz w:val="28"/>
          <w:szCs w:val="28"/>
          <w:lang w:val="uk-UA"/>
        </w:rPr>
        <w:t xml:space="preserve">березня </w:t>
      </w:r>
      <w:r w:rsidR="00BD5C78">
        <w:rPr>
          <w:rFonts w:ascii="Times New Roman" w:hAnsi="Times New Roman"/>
          <w:sz w:val="28"/>
          <w:szCs w:val="28"/>
          <w:lang w:val="uk-UA"/>
        </w:rPr>
        <w:t>2016 року</w:t>
      </w:r>
      <w:r w:rsidR="00BD5C78">
        <w:rPr>
          <w:rFonts w:ascii="Times New Roman" w:hAnsi="Times New Roman"/>
          <w:sz w:val="28"/>
          <w:szCs w:val="28"/>
          <w:lang w:val="uk-UA"/>
        </w:rPr>
        <w:t>).</w:t>
      </w:r>
    </w:p>
    <w:p w:rsidR="00930862" w:rsidRDefault="00930862" w:rsidP="003E1482">
      <w:pPr>
        <w:pStyle w:val="af0"/>
        <w:spacing w:line="360" w:lineRule="auto"/>
        <w:ind w:left="0" w:firstLine="709"/>
        <w:jc w:val="both"/>
        <w:rPr>
          <w:rFonts w:ascii="Times New Roman" w:hAnsi="Times New Roman"/>
          <w:sz w:val="28"/>
          <w:szCs w:val="28"/>
          <w:lang w:val="uk-UA"/>
        </w:rPr>
      </w:pPr>
    </w:p>
    <w:p w:rsidR="00930862" w:rsidRDefault="00930862" w:rsidP="003E1482">
      <w:pPr>
        <w:pStyle w:val="af0"/>
        <w:spacing w:line="360" w:lineRule="auto"/>
        <w:ind w:left="0" w:firstLine="709"/>
        <w:jc w:val="both"/>
        <w:rPr>
          <w:rFonts w:ascii="Times New Roman" w:hAnsi="Times New Roman"/>
          <w:sz w:val="28"/>
          <w:szCs w:val="28"/>
          <w:lang w:val="uk-UA"/>
        </w:rPr>
      </w:pPr>
    </w:p>
    <w:p w:rsidR="000D400A" w:rsidRDefault="000D400A" w:rsidP="000D400A">
      <w:pPr>
        <w:jc w:val="center"/>
        <w:rPr>
          <w:rFonts w:ascii="Times New Roman" w:hAnsi="Times New Roman"/>
          <w:b/>
          <w:sz w:val="28"/>
          <w:szCs w:val="28"/>
          <w:lang w:val="uk-UA"/>
        </w:rPr>
      </w:pPr>
      <w:r>
        <w:rPr>
          <w:rFonts w:ascii="Times New Roman" w:hAnsi="Times New Roman"/>
          <w:b/>
          <w:sz w:val="28"/>
          <w:szCs w:val="28"/>
          <w:lang w:val="uk-UA"/>
        </w:rPr>
        <w:lastRenderedPageBreak/>
        <w:t xml:space="preserve">5. </w:t>
      </w:r>
      <w:r w:rsidRPr="000D400A">
        <w:rPr>
          <w:rFonts w:ascii="Times New Roman" w:hAnsi="Times New Roman"/>
          <w:b/>
          <w:sz w:val="28"/>
          <w:szCs w:val="28"/>
          <w:lang w:val="uk-UA"/>
        </w:rPr>
        <w:t>Висновок про стан обліково-</w:t>
      </w:r>
      <w:r>
        <w:rPr>
          <w:rFonts w:ascii="Times New Roman" w:hAnsi="Times New Roman"/>
          <w:b/>
          <w:sz w:val="28"/>
          <w:szCs w:val="28"/>
          <w:lang w:val="uk-UA"/>
        </w:rPr>
        <w:t xml:space="preserve">статистичної </w:t>
      </w:r>
      <w:r w:rsidRPr="000D400A">
        <w:rPr>
          <w:rFonts w:ascii="Times New Roman" w:hAnsi="Times New Roman"/>
          <w:b/>
          <w:sz w:val="28"/>
          <w:szCs w:val="28"/>
          <w:lang w:val="uk-UA"/>
        </w:rPr>
        <w:t xml:space="preserve"> роботи у Рівненському окружному адміністративному суді у 2015 році</w:t>
      </w:r>
      <w:r>
        <w:rPr>
          <w:rFonts w:ascii="Times New Roman" w:hAnsi="Times New Roman"/>
          <w:b/>
          <w:sz w:val="28"/>
          <w:szCs w:val="28"/>
          <w:lang w:val="uk-UA"/>
        </w:rPr>
        <w:t>.</w:t>
      </w:r>
    </w:p>
    <w:p w:rsidR="000D400A" w:rsidRDefault="000D400A" w:rsidP="000D400A">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Отже, в</w:t>
      </w:r>
      <w:r w:rsidR="00930862">
        <w:rPr>
          <w:rFonts w:ascii="Times New Roman" w:hAnsi="Times New Roman"/>
          <w:sz w:val="28"/>
          <w:szCs w:val="28"/>
          <w:lang w:val="uk-UA"/>
        </w:rPr>
        <w:t xml:space="preserve"> цілому стан обліково -</w:t>
      </w:r>
      <w:r w:rsidRPr="0045475F">
        <w:rPr>
          <w:rFonts w:ascii="Times New Roman" w:hAnsi="Times New Roman"/>
          <w:sz w:val="28"/>
          <w:szCs w:val="28"/>
          <w:lang w:val="uk-UA"/>
        </w:rPr>
        <w:t xml:space="preserve"> статистичної роботи в суді організовано на належному рівні</w:t>
      </w:r>
      <w:r w:rsidR="00930862">
        <w:rPr>
          <w:rFonts w:ascii="Times New Roman" w:hAnsi="Times New Roman"/>
          <w:sz w:val="28"/>
          <w:szCs w:val="28"/>
          <w:lang w:val="uk-UA"/>
        </w:rPr>
        <w:t>,</w:t>
      </w:r>
      <w:r w:rsidRPr="0045475F">
        <w:rPr>
          <w:rFonts w:ascii="Times New Roman" w:hAnsi="Times New Roman"/>
          <w:sz w:val="28"/>
          <w:szCs w:val="28"/>
          <w:lang w:val="uk-UA"/>
        </w:rPr>
        <w:t xml:space="preserve"> у відповідності до вимог </w:t>
      </w:r>
      <w:r>
        <w:rPr>
          <w:rFonts w:ascii="Times New Roman" w:hAnsi="Times New Roman"/>
          <w:sz w:val="28"/>
          <w:szCs w:val="28"/>
          <w:lang w:val="uk-UA"/>
        </w:rPr>
        <w:t>чинного законодавства України.</w:t>
      </w:r>
    </w:p>
    <w:p w:rsidR="000D400A" w:rsidRPr="00AA6B0A" w:rsidRDefault="000D400A" w:rsidP="000D400A">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З огляду на </w:t>
      </w:r>
      <w:r>
        <w:rPr>
          <w:rFonts w:ascii="Times New Roman" w:hAnsi="Times New Roman"/>
          <w:sz w:val="28"/>
          <w:szCs w:val="28"/>
          <w:lang w:val="uk-UA"/>
        </w:rPr>
        <w:t>вище</w:t>
      </w:r>
      <w:r w:rsidRPr="0045475F">
        <w:rPr>
          <w:rFonts w:ascii="Times New Roman" w:hAnsi="Times New Roman"/>
          <w:sz w:val="28"/>
          <w:szCs w:val="28"/>
          <w:lang w:val="uk-UA"/>
        </w:rPr>
        <w:t xml:space="preserve">викладене, з метою вдосконалення та </w:t>
      </w:r>
      <w:r>
        <w:rPr>
          <w:rFonts w:ascii="Times New Roman" w:hAnsi="Times New Roman"/>
          <w:sz w:val="28"/>
          <w:szCs w:val="28"/>
          <w:lang w:val="uk-UA"/>
        </w:rPr>
        <w:t>належної організації обліково-</w:t>
      </w:r>
      <w:r w:rsidRPr="0045475F">
        <w:rPr>
          <w:rFonts w:ascii="Times New Roman" w:hAnsi="Times New Roman"/>
          <w:sz w:val="28"/>
          <w:szCs w:val="28"/>
          <w:lang w:val="uk-UA"/>
        </w:rPr>
        <w:t xml:space="preserve">статистичної роботи, аналітичної роботи, поліпшення якості підготовки звітів вважаємо за доцільне </w:t>
      </w:r>
      <w:r>
        <w:rPr>
          <w:rFonts w:ascii="Times New Roman" w:hAnsi="Times New Roman"/>
          <w:sz w:val="28"/>
          <w:szCs w:val="28"/>
          <w:lang w:val="uk-UA"/>
        </w:rPr>
        <w:t>запропонувати Управлінню</w:t>
      </w:r>
      <w:r w:rsidRPr="0045475F">
        <w:rPr>
          <w:rFonts w:ascii="Times New Roman" w:hAnsi="Times New Roman"/>
          <w:sz w:val="28"/>
          <w:szCs w:val="28"/>
          <w:lang w:val="uk-UA"/>
        </w:rPr>
        <w:t xml:space="preserve"> організації роботи з ведення судової статистики, діловодства та архіву судів Державної судової адміністрації </w:t>
      </w:r>
      <w:r>
        <w:rPr>
          <w:rFonts w:ascii="Times New Roman" w:hAnsi="Times New Roman"/>
          <w:sz w:val="28"/>
          <w:szCs w:val="28"/>
          <w:lang w:val="uk-UA"/>
        </w:rPr>
        <w:t>України періодично надавати методичну допомогу та рекомендації</w:t>
      </w:r>
      <w:r w:rsidRPr="0045475F">
        <w:rPr>
          <w:rFonts w:ascii="Times New Roman" w:hAnsi="Times New Roman"/>
          <w:sz w:val="28"/>
          <w:szCs w:val="28"/>
          <w:lang w:val="uk-UA"/>
        </w:rPr>
        <w:t xml:space="preserve"> по заповненню показників </w:t>
      </w:r>
      <w:r>
        <w:rPr>
          <w:rFonts w:ascii="Times New Roman" w:hAnsi="Times New Roman"/>
          <w:sz w:val="28"/>
          <w:szCs w:val="28"/>
          <w:lang w:val="uk-UA"/>
        </w:rPr>
        <w:t xml:space="preserve">статистичних </w:t>
      </w:r>
      <w:r w:rsidRPr="0045475F">
        <w:rPr>
          <w:rFonts w:ascii="Times New Roman" w:hAnsi="Times New Roman"/>
          <w:sz w:val="28"/>
          <w:szCs w:val="28"/>
          <w:lang w:val="uk-UA"/>
        </w:rPr>
        <w:t>звітів з урахуванням проблем, які вин</w:t>
      </w:r>
      <w:r>
        <w:rPr>
          <w:rFonts w:ascii="Times New Roman" w:hAnsi="Times New Roman"/>
          <w:sz w:val="28"/>
          <w:szCs w:val="28"/>
          <w:lang w:val="uk-UA"/>
        </w:rPr>
        <w:t>икають на практиці; провести навчальні семінари</w:t>
      </w:r>
      <w:r w:rsidRPr="0045475F">
        <w:rPr>
          <w:rFonts w:ascii="Times New Roman" w:hAnsi="Times New Roman"/>
          <w:sz w:val="28"/>
          <w:szCs w:val="28"/>
          <w:lang w:val="uk-UA"/>
        </w:rPr>
        <w:t xml:space="preserve"> для працівників, які займаються первинною реєстрацією та обліком судових справ і матеріалів, що надходять до суду, заповненням документі</w:t>
      </w:r>
      <w:r>
        <w:rPr>
          <w:rFonts w:ascii="Times New Roman" w:hAnsi="Times New Roman"/>
          <w:sz w:val="28"/>
          <w:szCs w:val="28"/>
          <w:lang w:val="uk-UA"/>
        </w:rPr>
        <w:t>в первинного обліку, продовжувати роботу</w:t>
      </w:r>
      <w:r w:rsidRPr="0045475F">
        <w:rPr>
          <w:rFonts w:ascii="Times New Roman" w:hAnsi="Times New Roman"/>
          <w:sz w:val="28"/>
          <w:szCs w:val="28"/>
          <w:lang w:val="uk-UA"/>
        </w:rPr>
        <w:t xml:space="preserve"> щодо скорочення кількості показників звітності судів, які не використовуються при аналізі стану з</w:t>
      </w:r>
      <w:r>
        <w:rPr>
          <w:rFonts w:ascii="Times New Roman" w:hAnsi="Times New Roman"/>
          <w:sz w:val="28"/>
          <w:szCs w:val="28"/>
          <w:lang w:val="uk-UA"/>
        </w:rPr>
        <w:t>дійснення правосуддя,  розробляти</w:t>
      </w:r>
      <w:r w:rsidRPr="0045475F">
        <w:rPr>
          <w:rFonts w:ascii="Times New Roman" w:hAnsi="Times New Roman"/>
          <w:sz w:val="28"/>
          <w:szCs w:val="28"/>
          <w:lang w:val="uk-UA"/>
        </w:rPr>
        <w:t xml:space="preserve"> </w:t>
      </w:r>
      <w:r>
        <w:rPr>
          <w:rFonts w:ascii="Times New Roman" w:hAnsi="Times New Roman"/>
          <w:sz w:val="28"/>
          <w:szCs w:val="28"/>
          <w:lang w:val="uk-UA"/>
        </w:rPr>
        <w:t xml:space="preserve">нові </w:t>
      </w:r>
      <w:r w:rsidRPr="0045475F">
        <w:rPr>
          <w:rFonts w:ascii="Times New Roman" w:hAnsi="Times New Roman"/>
          <w:sz w:val="28"/>
          <w:szCs w:val="28"/>
          <w:lang w:val="uk-UA"/>
        </w:rPr>
        <w:t>умов</w:t>
      </w:r>
      <w:r>
        <w:rPr>
          <w:rFonts w:ascii="Times New Roman" w:hAnsi="Times New Roman"/>
          <w:sz w:val="28"/>
          <w:szCs w:val="28"/>
          <w:lang w:val="uk-UA"/>
        </w:rPr>
        <w:t>и</w:t>
      </w:r>
      <w:r w:rsidRPr="0045475F">
        <w:rPr>
          <w:rFonts w:ascii="Times New Roman" w:hAnsi="Times New Roman"/>
          <w:sz w:val="28"/>
          <w:szCs w:val="28"/>
          <w:lang w:val="uk-UA"/>
        </w:rPr>
        <w:t xml:space="preserve"> </w:t>
      </w:r>
      <w:r>
        <w:rPr>
          <w:rFonts w:ascii="Times New Roman" w:hAnsi="Times New Roman"/>
          <w:sz w:val="28"/>
          <w:szCs w:val="28"/>
          <w:lang w:val="uk-UA"/>
        </w:rPr>
        <w:t xml:space="preserve">логічного </w:t>
      </w:r>
      <w:r w:rsidRPr="0045475F">
        <w:rPr>
          <w:rFonts w:ascii="Times New Roman" w:hAnsi="Times New Roman"/>
          <w:sz w:val="28"/>
          <w:szCs w:val="28"/>
          <w:lang w:val="uk-UA"/>
        </w:rPr>
        <w:t>контролю для формування інформації про основні показники здійснення судочинства окружними адміністративними судами</w:t>
      </w:r>
      <w:r>
        <w:rPr>
          <w:rFonts w:ascii="Times New Roman" w:hAnsi="Times New Roman"/>
          <w:sz w:val="28"/>
          <w:szCs w:val="28"/>
          <w:lang w:val="uk-UA"/>
        </w:rPr>
        <w:t xml:space="preserve"> та впроваджувати нові функціональні можливості в КП «ДСС»</w:t>
      </w:r>
      <w:r w:rsidR="00930862">
        <w:rPr>
          <w:rFonts w:ascii="Times New Roman" w:hAnsi="Times New Roman"/>
          <w:sz w:val="28"/>
          <w:szCs w:val="28"/>
          <w:lang w:val="uk-UA"/>
        </w:rPr>
        <w:t>,</w:t>
      </w:r>
      <w:r>
        <w:rPr>
          <w:rFonts w:ascii="Times New Roman" w:hAnsi="Times New Roman"/>
          <w:sz w:val="28"/>
          <w:szCs w:val="28"/>
          <w:lang w:val="uk-UA"/>
        </w:rPr>
        <w:t xml:space="preserve"> спрямовані на підвищення ефективності обліково-статистичної роботи в суді.</w:t>
      </w:r>
    </w:p>
    <w:p w:rsidR="000D400A" w:rsidRDefault="000D400A" w:rsidP="000D400A">
      <w:pPr>
        <w:rPr>
          <w:rFonts w:ascii="Times New Roman" w:hAnsi="Times New Roman"/>
          <w:b/>
          <w:sz w:val="28"/>
          <w:szCs w:val="28"/>
          <w:lang w:val="uk-UA"/>
        </w:rPr>
      </w:pPr>
    </w:p>
    <w:p w:rsidR="000D400A" w:rsidRDefault="000D400A" w:rsidP="000D400A">
      <w:pPr>
        <w:rPr>
          <w:rFonts w:ascii="Times New Roman" w:hAnsi="Times New Roman"/>
          <w:b/>
          <w:sz w:val="28"/>
          <w:szCs w:val="28"/>
          <w:lang w:val="uk-UA"/>
        </w:rPr>
      </w:pPr>
      <w:r>
        <w:rPr>
          <w:rFonts w:ascii="Times New Roman" w:hAnsi="Times New Roman"/>
          <w:b/>
          <w:sz w:val="28"/>
          <w:szCs w:val="28"/>
          <w:lang w:val="uk-UA"/>
        </w:rPr>
        <w:t>В. о. голови суду                                                                        Л. А. Жуковська</w:t>
      </w:r>
    </w:p>
    <w:p w:rsidR="000D400A" w:rsidRPr="000D400A" w:rsidRDefault="000D400A" w:rsidP="000D400A">
      <w:pPr>
        <w:jc w:val="center"/>
        <w:rPr>
          <w:rFonts w:ascii="Times New Roman" w:hAnsi="Times New Roman"/>
          <w:sz w:val="28"/>
          <w:szCs w:val="28"/>
          <w:lang w:val="uk-UA"/>
        </w:rPr>
      </w:pPr>
    </w:p>
    <w:p w:rsidR="000D400A" w:rsidRPr="000D400A" w:rsidRDefault="000D400A" w:rsidP="000D400A">
      <w:pPr>
        <w:pStyle w:val="af0"/>
        <w:spacing w:line="360" w:lineRule="auto"/>
        <w:ind w:left="0" w:firstLine="709"/>
        <w:jc w:val="center"/>
        <w:rPr>
          <w:rFonts w:ascii="Times New Roman" w:hAnsi="Times New Roman"/>
          <w:b/>
          <w:sz w:val="28"/>
          <w:szCs w:val="28"/>
          <w:lang w:val="uk-UA"/>
        </w:rPr>
      </w:pPr>
    </w:p>
    <w:p w:rsidR="00C65657" w:rsidRDefault="00C65657" w:rsidP="003E1482">
      <w:pPr>
        <w:pStyle w:val="af0"/>
        <w:spacing w:line="360" w:lineRule="auto"/>
        <w:ind w:left="0" w:firstLine="709"/>
        <w:jc w:val="both"/>
        <w:rPr>
          <w:rFonts w:ascii="Times New Roman" w:hAnsi="Times New Roman"/>
          <w:sz w:val="28"/>
          <w:szCs w:val="28"/>
          <w:lang w:val="uk-UA"/>
        </w:rPr>
      </w:pPr>
    </w:p>
    <w:p w:rsidR="003E1482" w:rsidRPr="00971663" w:rsidRDefault="003E1482" w:rsidP="003E1482">
      <w:pPr>
        <w:pStyle w:val="af0"/>
        <w:spacing w:line="360" w:lineRule="auto"/>
        <w:ind w:left="0" w:firstLine="709"/>
        <w:jc w:val="both"/>
        <w:rPr>
          <w:rFonts w:ascii="Times New Roman" w:hAnsi="Times New Roman"/>
          <w:sz w:val="28"/>
          <w:szCs w:val="28"/>
          <w:lang w:val="uk-UA"/>
        </w:rPr>
      </w:pPr>
    </w:p>
    <w:sectPr w:rsidR="003E1482" w:rsidRPr="00971663" w:rsidSect="00D101EA">
      <w:footerReference w:type="default" r:id="rId9"/>
      <w:pgSz w:w="11906" w:h="16838"/>
      <w:pgMar w:top="993" w:right="850" w:bottom="1134" w:left="1701"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E8" w:rsidRDefault="001B4AE8" w:rsidP="00853E76">
      <w:pPr>
        <w:spacing w:after="0" w:line="240" w:lineRule="auto"/>
      </w:pPr>
      <w:r>
        <w:separator/>
      </w:r>
    </w:p>
  </w:endnote>
  <w:endnote w:type="continuationSeparator" w:id="0">
    <w:p w:rsidR="001B4AE8" w:rsidRDefault="001B4AE8" w:rsidP="0085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cefont SSH">
    <w:panose1 w:val="020B06030503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76" w:rsidRDefault="00A017DB">
    <w:pPr>
      <w:pStyle w:val="a6"/>
      <w:jc w:val="right"/>
    </w:pPr>
    <w:r>
      <w:fldChar w:fldCharType="begin"/>
    </w:r>
    <w:r>
      <w:instrText xml:space="preserve"> PAGE   \* MERGEFORMAT </w:instrText>
    </w:r>
    <w:r>
      <w:fldChar w:fldCharType="separate"/>
    </w:r>
    <w:r w:rsidR="00DE219E">
      <w:rPr>
        <w:noProof/>
      </w:rPr>
      <w:t>10</w:t>
    </w:r>
    <w:r>
      <w:rPr>
        <w:noProof/>
      </w:rPr>
      <w:fldChar w:fldCharType="end"/>
    </w:r>
  </w:p>
  <w:p w:rsidR="00853E76" w:rsidRDefault="00853E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E8" w:rsidRDefault="001B4AE8" w:rsidP="00853E76">
      <w:pPr>
        <w:spacing w:after="0" w:line="240" w:lineRule="auto"/>
      </w:pPr>
      <w:r>
        <w:separator/>
      </w:r>
    </w:p>
  </w:footnote>
  <w:footnote w:type="continuationSeparator" w:id="0">
    <w:p w:rsidR="001B4AE8" w:rsidRDefault="001B4AE8" w:rsidP="0085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01A7"/>
    <w:multiLevelType w:val="hybridMultilevel"/>
    <w:tmpl w:val="CFAA3EE8"/>
    <w:lvl w:ilvl="0" w:tplc="BC5ED86E">
      <w:start w:val="1"/>
      <w:numFmt w:val="decimal"/>
      <w:lvlText w:val="%1."/>
      <w:lvlJc w:val="left"/>
      <w:pPr>
        <w:tabs>
          <w:tab w:val="num" w:pos="1778"/>
        </w:tabs>
        <w:ind w:left="1778"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nsid w:val="587B2C23"/>
    <w:multiLevelType w:val="hybridMultilevel"/>
    <w:tmpl w:val="D97616E2"/>
    <w:lvl w:ilvl="0" w:tplc="5D50273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642E063E"/>
    <w:multiLevelType w:val="hybridMultilevel"/>
    <w:tmpl w:val="98F211E8"/>
    <w:lvl w:ilvl="0" w:tplc="8DE02D92">
      <w:start w:val="1"/>
      <w:numFmt w:val="decimal"/>
      <w:lvlText w:val="%1."/>
      <w:lvlJc w:val="left"/>
      <w:pPr>
        <w:ind w:left="540" w:hanging="360"/>
      </w:pPr>
      <w:rPr>
        <w:rFonts w:cs="Calibri"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
    <w:nsid w:val="711A42AD"/>
    <w:multiLevelType w:val="hybridMultilevel"/>
    <w:tmpl w:val="18F85452"/>
    <w:lvl w:ilvl="0" w:tplc="3266D1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B2"/>
    <w:rsid w:val="00004821"/>
    <w:rsid w:val="0001165E"/>
    <w:rsid w:val="000146C9"/>
    <w:rsid w:val="00027746"/>
    <w:rsid w:val="000278B4"/>
    <w:rsid w:val="0003346B"/>
    <w:rsid w:val="0004194B"/>
    <w:rsid w:val="00044593"/>
    <w:rsid w:val="00046013"/>
    <w:rsid w:val="000513E4"/>
    <w:rsid w:val="0005423A"/>
    <w:rsid w:val="00055A3F"/>
    <w:rsid w:val="0006112A"/>
    <w:rsid w:val="00072D50"/>
    <w:rsid w:val="00077994"/>
    <w:rsid w:val="00086EB4"/>
    <w:rsid w:val="00095F9B"/>
    <w:rsid w:val="0009631C"/>
    <w:rsid w:val="000A3029"/>
    <w:rsid w:val="000A43AC"/>
    <w:rsid w:val="000A784D"/>
    <w:rsid w:val="000A7E67"/>
    <w:rsid w:val="000B02DE"/>
    <w:rsid w:val="000B2B77"/>
    <w:rsid w:val="000B56D4"/>
    <w:rsid w:val="000C56B9"/>
    <w:rsid w:val="000D2079"/>
    <w:rsid w:val="000D2AB6"/>
    <w:rsid w:val="000D400A"/>
    <w:rsid w:val="000E6F23"/>
    <w:rsid w:val="000F0381"/>
    <w:rsid w:val="00105775"/>
    <w:rsid w:val="001064BC"/>
    <w:rsid w:val="001073AF"/>
    <w:rsid w:val="00107A36"/>
    <w:rsid w:val="00122FE9"/>
    <w:rsid w:val="001355C6"/>
    <w:rsid w:val="00135F40"/>
    <w:rsid w:val="0014080D"/>
    <w:rsid w:val="001419F3"/>
    <w:rsid w:val="00142194"/>
    <w:rsid w:val="00142B32"/>
    <w:rsid w:val="00146563"/>
    <w:rsid w:val="00147F09"/>
    <w:rsid w:val="001537FA"/>
    <w:rsid w:val="00156E7A"/>
    <w:rsid w:val="00157594"/>
    <w:rsid w:val="00162E38"/>
    <w:rsid w:val="001644E3"/>
    <w:rsid w:val="00171E3C"/>
    <w:rsid w:val="00175444"/>
    <w:rsid w:val="00175DEE"/>
    <w:rsid w:val="0017723E"/>
    <w:rsid w:val="00182E34"/>
    <w:rsid w:val="0019338D"/>
    <w:rsid w:val="001937B9"/>
    <w:rsid w:val="001977A6"/>
    <w:rsid w:val="001A09FC"/>
    <w:rsid w:val="001B2520"/>
    <w:rsid w:val="001B4AE8"/>
    <w:rsid w:val="001C456C"/>
    <w:rsid w:val="001D15AA"/>
    <w:rsid w:val="001D39CD"/>
    <w:rsid w:val="001E7497"/>
    <w:rsid w:val="001F1504"/>
    <w:rsid w:val="001F3CCC"/>
    <w:rsid w:val="002038C7"/>
    <w:rsid w:val="002053FF"/>
    <w:rsid w:val="002117EE"/>
    <w:rsid w:val="002122C8"/>
    <w:rsid w:val="00212E8B"/>
    <w:rsid w:val="002153E2"/>
    <w:rsid w:val="00215A22"/>
    <w:rsid w:val="0022099C"/>
    <w:rsid w:val="0022269F"/>
    <w:rsid w:val="00233F78"/>
    <w:rsid w:val="00235DC4"/>
    <w:rsid w:val="00251C85"/>
    <w:rsid w:val="00252BA6"/>
    <w:rsid w:val="0025356A"/>
    <w:rsid w:val="00256FEA"/>
    <w:rsid w:val="002651B8"/>
    <w:rsid w:val="002724A0"/>
    <w:rsid w:val="002731D7"/>
    <w:rsid w:val="00285362"/>
    <w:rsid w:val="00287533"/>
    <w:rsid w:val="0028781C"/>
    <w:rsid w:val="00290F9E"/>
    <w:rsid w:val="002913FC"/>
    <w:rsid w:val="00295D0F"/>
    <w:rsid w:val="002A03E4"/>
    <w:rsid w:val="002B4BAE"/>
    <w:rsid w:val="002C7F89"/>
    <w:rsid w:val="002E42F8"/>
    <w:rsid w:val="002E557C"/>
    <w:rsid w:val="002E7A46"/>
    <w:rsid w:val="002F06D5"/>
    <w:rsid w:val="002F1793"/>
    <w:rsid w:val="002F31F8"/>
    <w:rsid w:val="00303553"/>
    <w:rsid w:val="003167C8"/>
    <w:rsid w:val="0032144E"/>
    <w:rsid w:val="003247DB"/>
    <w:rsid w:val="003354B6"/>
    <w:rsid w:val="00357913"/>
    <w:rsid w:val="00364B51"/>
    <w:rsid w:val="003740A4"/>
    <w:rsid w:val="003750F0"/>
    <w:rsid w:val="00375415"/>
    <w:rsid w:val="00375AA0"/>
    <w:rsid w:val="0037694C"/>
    <w:rsid w:val="0038210E"/>
    <w:rsid w:val="00382B8D"/>
    <w:rsid w:val="00384C98"/>
    <w:rsid w:val="00393202"/>
    <w:rsid w:val="003A360C"/>
    <w:rsid w:val="003A73B1"/>
    <w:rsid w:val="003B4C2C"/>
    <w:rsid w:val="003C5C32"/>
    <w:rsid w:val="003C6646"/>
    <w:rsid w:val="003C6906"/>
    <w:rsid w:val="003D340C"/>
    <w:rsid w:val="003D7DD3"/>
    <w:rsid w:val="003E1482"/>
    <w:rsid w:val="003E6B3B"/>
    <w:rsid w:val="003E722C"/>
    <w:rsid w:val="003F22D1"/>
    <w:rsid w:val="003F4209"/>
    <w:rsid w:val="003F4B97"/>
    <w:rsid w:val="003F7044"/>
    <w:rsid w:val="00401461"/>
    <w:rsid w:val="00406CE0"/>
    <w:rsid w:val="004075CE"/>
    <w:rsid w:val="004104D7"/>
    <w:rsid w:val="00416434"/>
    <w:rsid w:val="00417E12"/>
    <w:rsid w:val="00420338"/>
    <w:rsid w:val="00422FB6"/>
    <w:rsid w:val="00426AC3"/>
    <w:rsid w:val="00430833"/>
    <w:rsid w:val="004321EE"/>
    <w:rsid w:val="00432EF7"/>
    <w:rsid w:val="0043601A"/>
    <w:rsid w:val="00442B70"/>
    <w:rsid w:val="004521ED"/>
    <w:rsid w:val="0045475F"/>
    <w:rsid w:val="00467E77"/>
    <w:rsid w:val="00476B12"/>
    <w:rsid w:val="004809B2"/>
    <w:rsid w:val="0048491F"/>
    <w:rsid w:val="00491543"/>
    <w:rsid w:val="004919C4"/>
    <w:rsid w:val="004970BB"/>
    <w:rsid w:val="004A51E4"/>
    <w:rsid w:val="004A6818"/>
    <w:rsid w:val="004B2FC2"/>
    <w:rsid w:val="004B5E33"/>
    <w:rsid w:val="004B7AC7"/>
    <w:rsid w:val="004C16D1"/>
    <w:rsid w:val="004C37CF"/>
    <w:rsid w:val="004D2668"/>
    <w:rsid w:val="004E7C79"/>
    <w:rsid w:val="004F39B3"/>
    <w:rsid w:val="004F4A2D"/>
    <w:rsid w:val="004F68A3"/>
    <w:rsid w:val="00500ADA"/>
    <w:rsid w:val="00503475"/>
    <w:rsid w:val="005228EA"/>
    <w:rsid w:val="00537DFD"/>
    <w:rsid w:val="00541AE5"/>
    <w:rsid w:val="00543281"/>
    <w:rsid w:val="00550685"/>
    <w:rsid w:val="00551737"/>
    <w:rsid w:val="00561913"/>
    <w:rsid w:val="005638AE"/>
    <w:rsid w:val="0056739F"/>
    <w:rsid w:val="00573D25"/>
    <w:rsid w:val="00574D2E"/>
    <w:rsid w:val="00590C7E"/>
    <w:rsid w:val="00591C11"/>
    <w:rsid w:val="00595A85"/>
    <w:rsid w:val="005A6FD4"/>
    <w:rsid w:val="005A754A"/>
    <w:rsid w:val="005B373E"/>
    <w:rsid w:val="005C407F"/>
    <w:rsid w:val="005C48AF"/>
    <w:rsid w:val="005C7352"/>
    <w:rsid w:val="005E595F"/>
    <w:rsid w:val="005F55BF"/>
    <w:rsid w:val="005F60CB"/>
    <w:rsid w:val="005F657B"/>
    <w:rsid w:val="00602DBF"/>
    <w:rsid w:val="00604479"/>
    <w:rsid w:val="00604B25"/>
    <w:rsid w:val="006058C3"/>
    <w:rsid w:val="00607587"/>
    <w:rsid w:val="006105BA"/>
    <w:rsid w:val="0061219D"/>
    <w:rsid w:val="006141C5"/>
    <w:rsid w:val="0061701E"/>
    <w:rsid w:val="00620256"/>
    <w:rsid w:val="006210E1"/>
    <w:rsid w:val="00624FA4"/>
    <w:rsid w:val="00633102"/>
    <w:rsid w:val="006615E5"/>
    <w:rsid w:val="00671D72"/>
    <w:rsid w:val="00684A91"/>
    <w:rsid w:val="0068642B"/>
    <w:rsid w:val="0069043D"/>
    <w:rsid w:val="00690770"/>
    <w:rsid w:val="00691AA1"/>
    <w:rsid w:val="006A01AC"/>
    <w:rsid w:val="006A3E0F"/>
    <w:rsid w:val="006A493E"/>
    <w:rsid w:val="006A60A5"/>
    <w:rsid w:val="006B2732"/>
    <w:rsid w:val="006B3526"/>
    <w:rsid w:val="006B71B1"/>
    <w:rsid w:val="006D14F1"/>
    <w:rsid w:val="006E24A0"/>
    <w:rsid w:val="006E4C7E"/>
    <w:rsid w:val="006E5A82"/>
    <w:rsid w:val="006E6DCB"/>
    <w:rsid w:val="006F2792"/>
    <w:rsid w:val="006F3525"/>
    <w:rsid w:val="006F5C88"/>
    <w:rsid w:val="00703DEF"/>
    <w:rsid w:val="0070501F"/>
    <w:rsid w:val="00717C86"/>
    <w:rsid w:val="00722B90"/>
    <w:rsid w:val="00723852"/>
    <w:rsid w:val="007245CA"/>
    <w:rsid w:val="007263B1"/>
    <w:rsid w:val="00731F75"/>
    <w:rsid w:val="00741CC1"/>
    <w:rsid w:val="00747FCF"/>
    <w:rsid w:val="00752449"/>
    <w:rsid w:val="00756FE2"/>
    <w:rsid w:val="00760156"/>
    <w:rsid w:val="00767910"/>
    <w:rsid w:val="007679CC"/>
    <w:rsid w:val="00774A75"/>
    <w:rsid w:val="00784FFF"/>
    <w:rsid w:val="00793129"/>
    <w:rsid w:val="00795118"/>
    <w:rsid w:val="007A5494"/>
    <w:rsid w:val="007A61E9"/>
    <w:rsid w:val="007B3FFC"/>
    <w:rsid w:val="007B5103"/>
    <w:rsid w:val="007B5A80"/>
    <w:rsid w:val="007B5AC4"/>
    <w:rsid w:val="007B5B40"/>
    <w:rsid w:val="007C5774"/>
    <w:rsid w:val="007C76E8"/>
    <w:rsid w:val="007D4C58"/>
    <w:rsid w:val="007D4F66"/>
    <w:rsid w:val="007E0362"/>
    <w:rsid w:val="007E20DD"/>
    <w:rsid w:val="007E33FD"/>
    <w:rsid w:val="007E73DA"/>
    <w:rsid w:val="007F01D0"/>
    <w:rsid w:val="007F52C3"/>
    <w:rsid w:val="00801AF5"/>
    <w:rsid w:val="008247A0"/>
    <w:rsid w:val="008271CB"/>
    <w:rsid w:val="0082733B"/>
    <w:rsid w:val="00827D6E"/>
    <w:rsid w:val="008309F6"/>
    <w:rsid w:val="00832171"/>
    <w:rsid w:val="00832F0B"/>
    <w:rsid w:val="00835613"/>
    <w:rsid w:val="00836676"/>
    <w:rsid w:val="0083742A"/>
    <w:rsid w:val="00853E76"/>
    <w:rsid w:val="00854AC4"/>
    <w:rsid w:val="00854D3D"/>
    <w:rsid w:val="00861A84"/>
    <w:rsid w:val="00871AC5"/>
    <w:rsid w:val="00873B98"/>
    <w:rsid w:val="00880B2C"/>
    <w:rsid w:val="00883807"/>
    <w:rsid w:val="00887FA1"/>
    <w:rsid w:val="00892C03"/>
    <w:rsid w:val="0089622F"/>
    <w:rsid w:val="008A2B09"/>
    <w:rsid w:val="008A701F"/>
    <w:rsid w:val="008B065D"/>
    <w:rsid w:val="008C7066"/>
    <w:rsid w:val="008D0DF6"/>
    <w:rsid w:val="008D4614"/>
    <w:rsid w:val="008D5F95"/>
    <w:rsid w:val="008E39A1"/>
    <w:rsid w:val="008F5364"/>
    <w:rsid w:val="008F77AE"/>
    <w:rsid w:val="00901CBE"/>
    <w:rsid w:val="00916B5E"/>
    <w:rsid w:val="00926210"/>
    <w:rsid w:val="00930444"/>
    <w:rsid w:val="00930862"/>
    <w:rsid w:val="0093210A"/>
    <w:rsid w:val="0094032B"/>
    <w:rsid w:val="009466E3"/>
    <w:rsid w:val="00954543"/>
    <w:rsid w:val="00955762"/>
    <w:rsid w:val="00956B0D"/>
    <w:rsid w:val="00971158"/>
    <w:rsid w:val="00971663"/>
    <w:rsid w:val="00971AB0"/>
    <w:rsid w:val="00974E48"/>
    <w:rsid w:val="00980B65"/>
    <w:rsid w:val="00987922"/>
    <w:rsid w:val="00990F66"/>
    <w:rsid w:val="0099240E"/>
    <w:rsid w:val="00992766"/>
    <w:rsid w:val="00994174"/>
    <w:rsid w:val="009958BD"/>
    <w:rsid w:val="009A3F8A"/>
    <w:rsid w:val="009B0E2A"/>
    <w:rsid w:val="009C00A6"/>
    <w:rsid w:val="009C13E6"/>
    <w:rsid w:val="009C1A99"/>
    <w:rsid w:val="009C35F9"/>
    <w:rsid w:val="009C3746"/>
    <w:rsid w:val="009D2975"/>
    <w:rsid w:val="009D4378"/>
    <w:rsid w:val="009E0D39"/>
    <w:rsid w:val="009E4FCC"/>
    <w:rsid w:val="009F325D"/>
    <w:rsid w:val="009F4474"/>
    <w:rsid w:val="009F55FD"/>
    <w:rsid w:val="009F5E98"/>
    <w:rsid w:val="00A0088A"/>
    <w:rsid w:val="00A017DB"/>
    <w:rsid w:val="00A02FB5"/>
    <w:rsid w:val="00A06D7F"/>
    <w:rsid w:val="00A14C0B"/>
    <w:rsid w:val="00A16096"/>
    <w:rsid w:val="00A160AE"/>
    <w:rsid w:val="00A22BB0"/>
    <w:rsid w:val="00A232E5"/>
    <w:rsid w:val="00A26AB5"/>
    <w:rsid w:val="00A27F1A"/>
    <w:rsid w:val="00A30CCA"/>
    <w:rsid w:val="00A310B9"/>
    <w:rsid w:val="00A33237"/>
    <w:rsid w:val="00A40927"/>
    <w:rsid w:val="00A530A5"/>
    <w:rsid w:val="00A54814"/>
    <w:rsid w:val="00A55981"/>
    <w:rsid w:val="00A61060"/>
    <w:rsid w:val="00A6567B"/>
    <w:rsid w:val="00A8118C"/>
    <w:rsid w:val="00A92A12"/>
    <w:rsid w:val="00A96580"/>
    <w:rsid w:val="00AA03C3"/>
    <w:rsid w:val="00AA1E1E"/>
    <w:rsid w:val="00AA6B0A"/>
    <w:rsid w:val="00AB2650"/>
    <w:rsid w:val="00AB5714"/>
    <w:rsid w:val="00AB587A"/>
    <w:rsid w:val="00AC1161"/>
    <w:rsid w:val="00AC7B60"/>
    <w:rsid w:val="00AD16C6"/>
    <w:rsid w:val="00AD5A1F"/>
    <w:rsid w:val="00AE5DB5"/>
    <w:rsid w:val="00AF3C48"/>
    <w:rsid w:val="00AF4D18"/>
    <w:rsid w:val="00AF54CC"/>
    <w:rsid w:val="00B07EB4"/>
    <w:rsid w:val="00B119B2"/>
    <w:rsid w:val="00B22A79"/>
    <w:rsid w:val="00B26282"/>
    <w:rsid w:val="00B27567"/>
    <w:rsid w:val="00B35942"/>
    <w:rsid w:val="00B42B36"/>
    <w:rsid w:val="00B47B11"/>
    <w:rsid w:val="00B5644B"/>
    <w:rsid w:val="00B633B2"/>
    <w:rsid w:val="00B65744"/>
    <w:rsid w:val="00B70542"/>
    <w:rsid w:val="00B72ED3"/>
    <w:rsid w:val="00B741DB"/>
    <w:rsid w:val="00B74820"/>
    <w:rsid w:val="00B7511D"/>
    <w:rsid w:val="00B85295"/>
    <w:rsid w:val="00B878DD"/>
    <w:rsid w:val="00B87A56"/>
    <w:rsid w:val="00B931E7"/>
    <w:rsid w:val="00B964B1"/>
    <w:rsid w:val="00BA0C9B"/>
    <w:rsid w:val="00BA1036"/>
    <w:rsid w:val="00BA32D0"/>
    <w:rsid w:val="00BA34F8"/>
    <w:rsid w:val="00BB3345"/>
    <w:rsid w:val="00BC45C6"/>
    <w:rsid w:val="00BC6EEA"/>
    <w:rsid w:val="00BC6F69"/>
    <w:rsid w:val="00BD21A7"/>
    <w:rsid w:val="00BD5C78"/>
    <w:rsid w:val="00BE0649"/>
    <w:rsid w:val="00BF40C2"/>
    <w:rsid w:val="00C039C1"/>
    <w:rsid w:val="00C2567F"/>
    <w:rsid w:val="00C2612C"/>
    <w:rsid w:val="00C321D8"/>
    <w:rsid w:val="00C36132"/>
    <w:rsid w:val="00C4546B"/>
    <w:rsid w:val="00C46C7D"/>
    <w:rsid w:val="00C5057A"/>
    <w:rsid w:val="00C55365"/>
    <w:rsid w:val="00C62EEA"/>
    <w:rsid w:val="00C64FEB"/>
    <w:rsid w:val="00C65657"/>
    <w:rsid w:val="00C66553"/>
    <w:rsid w:val="00C70CA0"/>
    <w:rsid w:val="00C81AFE"/>
    <w:rsid w:val="00C82C22"/>
    <w:rsid w:val="00C83702"/>
    <w:rsid w:val="00C83B3A"/>
    <w:rsid w:val="00C84D50"/>
    <w:rsid w:val="00C90DD9"/>
    <w:rsid w:val="00C93E9A"/>
    <w:rsid w:val="00C95CE4"/>
    <w:rsid w:val="00C9797E"/>
    <w:rsid w:val="00CA2F4D"/>
    <w:rsid w:val="00CA6321"/>
    <w:rsid w:val="00CA6F4C"/>
    <w:rsid w:val="00CB280C"/>
    <w:rsid w:val="00CB73F0"/>
    <w:rsid w:val="00CC0443"/>
    <w:rsid w:val="00CC7205"/>
    <w:rsid w:val="00CD15EF"/>
    <w:rsid w:val="00CE2B2F"/>
    <w:rsid w:val="00CF40D4"/>
    <w:rsid w:val="00CF420B"/>
    <w:rsid w:val="00D0074D"/>
    <w:rsid w:val="00D0212A"/>
    <w:rsid w:val="00D05BAD"/>
    <w:rsid w:val="00D0793D"/>
    <w:rsid w:val="00D101EA"/>
    <w:rsid w:val="00D10485"/>
    <w:rsid w:val="00D12C46"/>
    <w:rsid w:val="00D1353A"/>
    <w:rsid w:val="00D27667"/>
    <w:rsid w:val="00D27E4E"/>
    <w:rsid w:val="00D323C6"/>
    <w:rsid w:val="00D36940"/>
    <w:rsid w:val="00D37419"/>
    <w:rsid w:val="00D409FE"/>
    <w:rsid w:val="00D42521"/>
    <w:rsid w:val="00D46ACB"/>
    <w:rsid w:val="00D519CA"/>
    <w:rsid w:val="00D5387E"/>
    <w:rsid w:val="00D547D3"/>
    <w:rsid w:val="00D654E6"/>
    <w:rsid w:val="00D719A0"/>
    <w:rsid w:val="00D71B22"/>
    <w:rsid w:val="00D751A2"/>
    <w:rsid w:val="00D75404"/>
    <w:rsid w:val="00D80D3F"/>
    <w:rsid w:val="00D81462"/>
    <w:rsid w:val="00DA29AF"/>
    <w:rsid w:val="00DC6012"/>
    <w:rsid w:val="00DE219E"/>
    <w:rsid w:val="00DE371F"/>
    <w:rsid w:val="00DF2702"/>
    <w:rsid w:val="00DF4878"/>
    <w:rsid w:val="00E04451"/>
    <w:rsid w:val="00E04FF0"/>
    <w:rsid w:val="00E050B3"/>
    <w:rsid w:val="00E2271A"/>
    <w:rsid w:val="00E2701E"/>
    <w:rsid w:val="00E32CD4"/>
    <w:rsid w:val="00E41380"/>
    <w:rsid w:val="00E472A9"/>
    <w:rsid w:val="00E56D82"/>
    <w:rsid w:val="00E57E75"/>
    <w:rsid w:val="00E64498"/>
    <w:rsid w:val="00E74438"/>
    <w:rsid w:val="00E75A00"/>
    <w:rsid w:val="00E778A5"/>
    <w:rsid w:val="00E81E0B"/>
    <w:rsid w:val="00E86FDF"/>
    <w:rsid w:val="00E910A1"/>
    <w:rsid w:val="00E94FD2"/>
    <w:rsid w:val="00E963B7"/>
    <w:rsid w:val="00EA02D3"/>
    <w:rsid w:val="00EA67F4"/>
    <w:rsid w:val="00EB3B24"/>
    <w:rsid w:val="00EC6622"/>
    <w:rsid w:val="00EC69BD"/>
    <w:rsid w:val="00ED4A8C"/>
    <w:rsid w:val="00EE2376"/>
    <w:rsid w:val="00EF43B6"/>
    <w:rsid w:val="00F00DC2"/>
    <w:rsid w:val="00F01E3E"/>
    <w:rsid w:val="00F01F22"/>
    <w:rsid w:val="00F02B11"/>
    <w:rsid w:val="00F06309"/>
    <w:rsid w:val="00F10698"/>
    <w:rsid w:val="00F13AE2"/>
    <w:rsid w:val="00F1409E"/>
    <w:rsid w:val="00F212C9"/>
    <w:rsid w:val="00F2599B"/>
    <w:rsid w:val="00F478C1"/>
    <w:rsid w:val="00F5391C"/>
    <w:rsid w:val="00F56365"/>
    <w:rsid w:val="00F63356"/>
    <w:rsid w:val="00F66D12"/>
    <w:rsid w:val="00F7561D"/>
    <w:rsid w:val="00F83793"/>
    <w:rsid w:val="00F851F0"/>
    <w:rsid w:val="00F95513"/>
    <w:rsid w:val="00FA279A"/>
    <w:rsid w:val="00FA501F"/>
    <w:rsid w:val="00FA78A8"/>
    <w:rsid w:val="00FB2F3E"/>
    <w:rsid w:val="00FB563E"/>
    <w:rsid w:val="00FB6E55"/>
    <w:rsid w:val="00FC2DB8"/>
    <w:rsid w:val="00FC3F8A"/>
    <w:rsid w:val="00FC6323"/>
    <w:rsid w:val="00FD10CD"/>
    <w:rsid w:val="00FD77D8"/>
    <w:rsid w:val="00FE0F1B"/>
    <w:rsid w:val="00FE278C"/>
    <w:rsid w:val="00FF239D"/>
    <w:rsid w:val="00FF263F"/>
    <w:rsid w:val="00FF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0A"/>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5356A"/>
  </w:style>
  <w:style w:type="paragraph" w:styleId="a4">
    <w:name w:val="header"/>
    <w:basedOn w:val="a"/>
    <w:link w:val="a5"/>
    <w:uiPriority w:val="99"/>
    <w:semiHidden/>
    <w:unhideWhenUsed/>
    <w:rsid w:val="00853E76"/>
    <w:pPr>
      <w:tabs>
        <w:tab w:val="center" w:pos="4677"/>
        <w:tab w:val="right" w:pos="9355"/>
      </w:tabs>
    </w:pPr>
  </w:style>
  <w:style w:type="character" w:customStyle="1" w:styleId="a5">
    <w:name w:val="Верхний колонтитул Знак"/>
    <w:link w:val="a4"/>
    <w:uiPriority w:val="99"/>
    <w:semiHidden/>
    <w:rsid w:val="00853E76"/>
    <w:rPr>
      <w:sz w:val="22"/>
      <w:szCs w:val="22"/>
    </w:rPr>
  </w:style>
  <w:style w:type="paragraph" w:styleId="a6">
    <w:name w:val="footer"/>
    <w:basedOn w:val="a"/>
    <w:link w:val="a7"/>
    <w:uiPriority w:val="99"/>
    <w:unhideWhenUsed/>
    <w:rsid w:val="00853E76"/>
    <w:pPr>
      <w:tabs>
        <w:tab w:val="center" w:pos="4677"/>
        <w:tab w:val="right" w:pos="9355"/>
      </w:tabs>
    </w:pPr>
  </w:style>
  <w:style w:type="character" w:customStyle="1" w:styleId="a7">
    <w:name w:val="Нижний колонтитул Знак"/>
    <w:link w:val="a6"/>
    <w:uiPriority w:val="99"/>
    <w:rsid w:val="00853E76"/>
    <w:rPr>
      <w:sz w:val="22"/>
      <w:szCs w:val="22"/>
    </w:rPr>
  </w:style>
  <w:style w:type="paragraph" w:styleId="a8">
    <w:name w:val="Title"/>
    <w:basedOn w:val="a"/>
    <w:link w:val="a9"/>
    <w:qFormat/>
    <w:rsid w:val="004D2668"/>
    <w:pPr>
      <w:spacing w:after="0" w:line="240" w:lineRule="auto"/>
      <w:jc w:val="center"/>
    </w:pPr>
    <w:rPr>
      <w:rFonts w:ascii="Facefont SSH" w:hAnsi="Facefont SSH"/>
      <w:sz w:val="144"/>
      <w:szCs w:val="24"/>
      <w:lang w:val="uk-UA"/>
    </w:rPr>
  </w:style>
  <w:style w:type="character" w:customStyle="1" w:styleId="a9">
    <w:name w:val="Название Знак"/>
    <w:link w:val="a8"/>
    <w:rsid w:val="004D2668"/>
    <w:rPr>
      <w:rFonts w:ascii="Facefont SSH" w:hAnsi="Facefont SSH"/>
      <w:sz w:val="144"/>
      <w:szCs w:val="24"/>
      <w:lang w:val="uk-UA"/>
    </w:rPr>
  </w:style>
  <w:style w:type="paragraph" w:styleId="aa">
    <w:name w:val="Body Text"/>
    <w:basedOn w:val="a"/>
    <w:link w:val="ab"/>
    <w:rsid w:val="00FC2DB8"/>
    <w:pPr>
      <w:suppressAutoHyphens/>
      <w:spacing w:after="0" w:line="240" w:lineRule="auto"/>
      <w:jc w:val="both"/>
    </w:pPr>
    <w:rPr>
      <w:rFonts w:ascii="Times New Roman" w:hAnsi="Times New Roman"/>
      <w:sz w:val="24"/>
      <w:szCs w:val="20"/>
      <w:lang w:eastAsia="ar-SA"/>
    </w:rPr>
  </w:style>
  <w:style w:type="character" w:customStyle="1" w:styleId="ab">
    <w:name w:val="Основной текст Знак"/>
    <w:link w:val="aa"/>
    <w:rsid w:val="00FC2DB8"/>
    <w:rPr>
      <w:rFonts w:ascii="Times New Roman" w:hAnsi="Times New Roman"/>
      <w:sz w:val="24"/>
      <w:lang w:eastAsia="ar-SA"/>
    </w:rPr>
  </w:style>
  <w:style w:type="paragraph" w:styleId="ac">
    <w:name w:val="Balloon Text"/>
    <w:basedOn w:val="a"/>
    <w:link w:val="ad"/>
    <w:uiPriority w:val="99"/>
    <w:semiHidden/>
    <w:unhideWhenUsed/>
    <w:rsid w:val="00731F75"/>
    <w:pPr>
      <w:spacing w:after="0" w:line="240" w:lineRule="auto"/>
    </w:pPr>
    <w:rPr>
      <w:rFonts w:ascii="Tahoma" w:hAnsi="Tahoma"/>
      <w:sz w:val="16"/>
      <w:szCs w:val="16"/>
    </w:rPr>
  </w:style>
  <w:style w:type="character" w:customStyle="1" w:styleId="ad">
    <w:name w:val="Текст выноски Знак"/>
    <w:link w:val="ac"/>
    <w:uiPriority w:val="99"/>
    <w:semiHidden/>
    <w:rsid w:val="00731F75"/>
    <w:rPr>
      <w:rFonts w:ascii="Tahoma" w:hAnsi="Tahoma" w:cs="Tahoma"/>
      <w:sz w:val="16"/>
      <w:szCs w:val="16"/>
      <w:lang w:val="ru-RU" w:eastAsia="ru-RU"/>
    </w:rPr>
  </w:style>
  <w:style w:type="paragraph" w:customStyle="1" w:styleId="Default">
    <w:name w:val="Default"/>
    <w:rsid w:val="007679CC"/>
    <w:pPr>
      <w:autoSpaceDE w:val="0"/>
      <w:autoSpaceDN w:val="0"/>
      <w:adjustRightInd w:val="0"/>
    </w:pPr>
    <w:rPr>
      <w:rFonts w:ascii="Times New Roman" w:eastAsia="Calibri" w:hAnsi="Times New Roman"/>
      <w:color w:val="000000"/>
      <w:sz w:val="24"/>
      <w:szCs w:val="24"/>
      <w:lang w:val="ru-RU" w:eastAsia="en-US"/>
    </w:rPr>
  </w:style>
  <w:style w:type="paragraph" w:styleId="ae">
    <w:name w:val="Normal (Web)"/>
    <w:basedOn w:val="a"/>
    <w:unhideWhenUsed/>
    <w:rsid w:val="001644E3"/>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1644E3"/>
    <w:rPr>
      <w:b/>
      <w:bCs/>
    </w:rPr>
  </w:style>
  <w:style w:type="character" w:customStyle="1" w:styleId="apple-converted-space">
    <w:name w:val="apple-converted-space"/>
    <w:rsid w:val="001644E3"/>
  </w:style>
  <w:style w:type="paragraph" w:styleId="af0">
    <w:name w:val="Body Text Indent"/>
    <w:basedOn w:val="a"/>
    <w:link w:val="af1"/>
    <w:uiPriority w:val="99"/>
    <w:unhideWhenUsed/>
    <w:rsid w:val="00901CBE"/>
    <w:pPr>
      <w:spacing w:after="120"/>
      <w:ind w:left="283"/>
    </w:pPr>
  </w:style>
  <w:style w:type="character" w:customStyle="1" w:styleId="af1">
    <w:name w:val="Основной текст с отступом Знак"/>
    <w:link w:val="af0"/>
    <w:uiPriority w:val="99"/>
    <w:rsid w:val="00901CBE"/>
    <w:rPr>
      <w:sz w:val="22"/>
      <w:szCs w:val="22"/>
      <w:lang w:val="ru-RU" w:eastAsia="ru-RU"/>
    </w:rPr>
  </w:style>
  <w:style w:type="paragraph" w:styleId="af2">
    <w:name w:val="List Paragraph"/>
    <w:basedOn w:val="a"/>
    <w:uiPriority w:val="34"/>
    <w:qFormat/>
    <w:rsid w:val="0045475F"/>
    <w:pPr>
      <w:spacing w:before="100" w:beforeAutospacing="1" w:after="100" w:afterAutospacing="1" w:line="240" w:lineRule="auto"/>
    </w:pPr>
    <w:rPr>
      <w:rFonts w:ascii="Times New Roman" w:hAnsi="Times New Roman"/>
      <w:sz w:val="24"/>
      <w:szCs w:val="24"/>
      <w:lang w:val="uk-UA" w:eastAsia="uk-UA"/>
    </w:rPr>
  </w:style>
  <w:style w:type="table" w:styleId="af3">
    <w:name w:val="Table Grid"/>
    <w:basedOn w:val="a1"/>
    <w:uiPriority w:val="59"/>
    <w:rsid w:val="00AA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0A"/>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5356A"/>
  </w:style>
  <w:style w:type="paragraph" w:styleId="a4">
    <w:name w:val="header"/>
    <w:basedOn w:val="a"/>
    <w:link w:val="a5"/>
    <w:uiPriority w:val="99"/>
    <w:semiHidden/>
    <w:unhideWhenUsed/>
    <w:rsid w:val="00853E76"/>
    <w:pPr>
      <w:tabs>
        <w:tab w:val="center" w:pos="4677"/>
        <w:tab w:val="right" w:pos="9355"/>
      </w:tabs>
    </w:pPr>
  </w:style>
  <w:style w:type="character" w:customStyle="1" w:styleId="a5">
    <w:name w:val="Верхний колонтитул Знак"/>
    <w:link w:val="a4"/>
    <w:uiPriority w:val="99"/>
    <w:semiHidden/>
    <w:rsid w:val="00853E76"/>
    <w:rPr>
      <w:sz w:val="22"/>
      <w:szCs w:val="22"/>
    </w:rPr>
  </w:style>
  <w:style w:type="paragraph" w:styleId="a6">
    <w:name w:val="footer"/>
    <w:basedOn w:val="a"/>
    <w:link w:val="a7"/>
    <w:uiPriority w:val="99"/>
    <w:unhideWhenUsed/>
    <w:rsid w:val="00853E76"/>
    <w:pPr>
      <w:tabs>
        <w:tab w:val="center" w:pos="4677"/>
        <w:tab w:val="right" w:pos="9355"/>
      </w:tabs>
    </w:pPr>
  </w:style>
  <w:style w:type="character" w:customStyle="1" w:styleId="a7">
    <w:name w:val="Нижний колонтитул Знак"/>
    <w:link w:val="a6"/>
    <w:uiPriority w:val="99"/>
    <w:rsid w:val="00853E76"/>
    <w:rPr>
      <w:sz w:val="22"/>
      <w:szCs w:val="22"/>
    </w:rPr>
  </w:style>
  <w:style w:type="paragraph" w:styleId="a8">
    <w:name w:val="Title"/>
    <w:basedOn w:val="a"/>
    <w:link w:val="a9"/>
    <w:qFormat/>
    <w:rsid w:val="004D2668"/>
    <w:pPr>
      <w:spacing w:after="0" w:line="240" w:lineRule="auto"/>
      <w:jc w:val="center"/>
    </w:pPr>
    <w:rPr>
      <w:rFonts w:ascii="Facefont SSH" w:hAnsi="Facefont SSH"/>
      <w:sz w:val="144"/>
      <w:szCs w:val="24"/>
      <w:lang w:val="uk-UA"/>
    </w:rPr>
  </w:style>
  <w:style w:type="character" w:customStyle="1" w:styleId="a9">
    <w:name w:val="Название Знак"/>
    <w:link w:val="a8"/>
    <w:rsid w:val="004D2668"/>
    <w:rPr>
      <w:rFonts w:ascii="Facefont SSH" w:hAnsi="Facefont SSH"/>
      <w:sz w:val="144"/>
      <w:szCs w:val="24"/>
      <w:lang w:val="uk-UA"/>
    </w:rPr>
  </w:style>
  <w:style w:type="paragraph" w:styleId="aa">
    <w:name w:val="Body Text"/>
    <w:basedOn w:val="a"/>
    <w:link w:val="ab"/>
    <w:rsid w:val="00FC2DB8"/>
    <w:pPr>
      <w:suppressAutoHyphens/>
      <w:spacing w:after="0" w:line="240" w:lineRule="auto"/>
      <w:jc w:val="both"/>
    </w:pPr>
    <w:rPr>
      <w:rFonts w:ascii="Times New Roman" w:hAnsi="Times New Roman"/>
      <w:sz w:val="24"/>
      <w:szCs w:val="20"/>
      <w:lang w:eastAsia="ar-SA"/>
    </w:rPr>
  </w:style>
  <w:style w:type="character" w:customStyle="1" w:styleId="ab">
    <w:name w:val="Основной текст Знак"/>
    <w:link w:val="aa"/>
    <w:rsid w:val="00FC2DB8"/>
    <w:rPr>
      <w:rFonts w:ascii="Times New Roman" w:hAnsi="Times New Roman"/>
      <w:sz w:val="24"/>
      <w:lang w:eastAsia="ar-SA"/>
    </w:rPr>
  </w:style>
  <w:style w:type="paragraph" w:styleId="ac">
    <w:name w:val="Balloon Text"/>
    <w:basedOn w:val="a"/>
    <w:link w:val="ad"/>
    <w:uiPriority w:val="99"/>
    <w:semiHidden/>
    <w:unhideWhenUsed/>
    <w:rsid w:val="00731F75"/>
    <w:pPr>
      <w:spacing w:after="0" w:line="240" w:lineRule="auto"/>
    </w:pPr>
    <w:rPr>
      <w:rFonts w:ascii="Tahoma" w:hAnsi="Tahoma"/>
      <w:sz w:val="16"/>
      <w:szCs w:val="16"/>
    </w:rPr>
  </w:style>
  <w:style w:type="character" w:customStyle="1" w:styleId="ad">
    <w:name w:val="Текст выноски Знак"/>
    <w:link w:val="ac"/>
    <w:uiPriority w:val="99"/>
    <w:semiHidden/>
    <w:rsid w:val="00731F75"/>
    <w:rPr>
      <w:rFonts w:ascii="Tahoma" w:hAnsi="Tahoma" w:cs="Tahoma"/>
      <w:sz w:val="16"/>
      <w:szCs w:val="16"/>
      <w:lang w:val="ru-RU" w:eastAsia="ru-RU"/>
    </w:rPr>
  </w:style>
  <w:style w:type="paragraph" w:customStyle="1" w:styleId="Default">
    <w:name w:val="Default"/>
    <w:rsid w:val="007679CC"/>
    <w:pPr>
      <w:autoSpaceDE w:val="0"/>
      <w:autoSpaceDN w:val="0"/>
      <w:adjustRightInd w:val="0"/>
    </w:pPr>
    <w:rPr>
      <w:rFonts w:ascii="Times New Roman" w:eastAsia="Calibri" w:hAnsi="Times New Roman"/>
      <w:color w:val="000000"/>
      <w:sz w:val="24"/>
      <w:szCs w:val="24"/>
      <w:lang w:val="ru-RU" w:eastAsia="en-US"/>
    </w:rPr>
  </w:style>
  <w:style w:type="paragraph" w:styleId="ae">
    <w:name w:val="Normal (Web)"/>
    <w:basedOn w:val="a"/>
    <w:unhideWhenUsed/>
    <w:rsid w:val="001644E3"/>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1644E3"/>
    <w:rPr>
      <w:b/>
      <w:bCs/>
    </w:rPr>
  </w:style>
  <w:style w:type="character" w:customStyle="1" w:styleId="apple-converted-space">
    <w:name w:val="apple-converted-space"/>
    <w:rsid w:val="001644E3"/>
  </w:style>
  <w:style w:type="paragraph" w:styleId="af0">
    <w:name w:val="Body Text Indent"/>
    <w:basedOn w:val="a"/>
    <w:link w:val="af1"/>
    <w:uiPriority w:val="99"/>
    <w:unhideWhenUsed/>
    <w:rsid w:val="00901CBE"/>
    <w:pPr>
      <w:spacing w:after="120"/>
      <w:ind w:left="283"/>
    </w:pPr>
  </w:style>
  <w:style w:type="character" w:customStyle="1" w:styleId="af1">
    <w:name w:val="Основной текст с отступом Знак"/>
    <w:link w:val="af0"/>
    <w:uiPriority w:val="99"/>
    <w:rsid w:val="00901CBE"/>
    <w:rPr>
      <w:sz w:val="22"/>
      <w:szCs w:val="22"/>
      <w:lang w:val="ru-RU" w:eastAsia="ru-RU"/>
    </w:rPr>
  </w:style>
  <w:style w:type="paragraph" w:styleId="af2">
    <w:name w:val="List Paragraph"/>
    <w:basedOn w:val="a"/>
    <w:uiPriority w:val="34"/>
    <w:qFormat/>
    <w:rsid w:val="0045475F"/>
    <w:pPr>
      <w:spacing w:before="100" w:beforeAutospacing="1" w:after="100" w:afterAutospacing="1" w:line="240" w:lineRule="auto"/>
    </w:pPr>
    <w:rPr>
      <w:rFonts w:ascii="Times New Roman" w:hAnsi="Times New Roman"/>
      <w:sz w:val="24"/>
      <w:szCs w:val="24"/>
      <w:lang w:val="uk-UA" w:eastAsia="uk-UA"/>
    </w:rPr>
  </w:style>
  <w:style w:type="table" w:styleId="af3">
    <w:name w:val="Table Grid"/>
    <w:basedOn w:val="a1"/>
    <w:uiPriority w:val="59"/>
    <w:rsid w:val="00AA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1875">
      <w:bodyDiv w:val="1"/>
      <w:marLeft w:val="0"/>
      <w:marRight w:val="0"/>
      <w:marTop w:val="0"/>
      <w:marBottom w:val="0"/>
      <w:divBdr>
        <w:top w:val="none" w:sz="0" w:space="0" w:color="auto"/>
        <w:left w:val="none" w:sz="0" w:space="0" w:color="auto"/>
        <w:bottom w:val="none" w:sz="0" w:space="0" w:color="auto"/>
        <w:right w:val="none" w:sz="0" w:space="0" w:color="auto"/>
      </w:divBdr>
    </w:div>
    <w:div w:id="11012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D9E5-9B72-4783-A2CE-05801321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13</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Admin</cp:lastModifiedBy>
  <cp:revision>13</cp:revision>
  <cp:lastPrinted>2016-07-15T06:36:00Z</cp:lastPrinted>
  <dcterms:created xsi:type="dcterms:W3CDTF">2016-07-12T09:25:00Z</dcterms:created>
  <dcterms:modified xsi:type="dcterms:W3CDTF">2016-07-18T13:58:00Z</dcterms:modified>
</cp:coreProperties>
</file>