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15" w:rsidRPr="00AB6ED6" w:rsidRDefault="004D1A15" w:rsidP="00D800DD">
      <w:pPr>
        <w:pStyle w:val="a3"/>
        <w:contextualSpacing/>
        <w:jc w:val="center"/>
        <w:rPr>
          <w:rFonts w:ascii="Times New Roman" w:hAnsi="Times New Roman" w:cs="Times New Roman"/>
          <w:b/>
          <w:sz w:val="28"/>
          <w:szCs w:val="28"/>
          <w:lang w:val="uk-UA"/>
        </w:rPr>
      </w:pPr>
      <w:r w:rsidRPr="00AB6ED6">
        <w:rPr>
          <w:rFonts w:ascii="Times New Roman" w:hAnsi="Times New Roman" w:cs="Times New Roman"/>
          <w:b/>
          <w:sz w:val="28"/>
          <w:szCs w:val="28"/>
          <w:lang w:val="uk-UA"/>
        </w:rPr>
        <w:t xml:space="preserve">Узагальнення причин скасування </w:t>
      </w:r>
    </w:p>
    <w:p w:rsidR="004D1A15" w:rsidRPr="00AB6ED6" w:rsidRDefault="004D1A15" w:rsidP="00D800DD">
      <w:pPr>
        <w:pStyle w:val="a3"/>
        <w:contextualSpacing/>
        <w:jc w:val="center"/>
        <w:rPr>
          <w:rFonts w:ascii="Times New Roman" w:hAnsi="Times New Roman" w:cs="Times New Roman"/>
          <w:b/>
          <w:sz w:val="28"/>
          <w:szCs w:val="28"/>
          <w:lang w:val="uk-UA"/>
        </w:rPr>
      </w:pPr>
      <w:r w:rsidRPr="00AB6ED6">
        <w:rPr>
          <w:rFonts w:ascii="Times New Roman" w:hAnsi="Times New Roman" w:cs="Times New Roman"/>
          <w:b/>
          <w:sz w:val="28"/>
          <w:szCs w:val="28"/>
          <w:lang w:val="uk-UA"/>
        </w:rPr>
        <w:t xml:space="preserve">Житомирським апеляційним адміністративним судом та </w:t>
      </w:r>
    </w:p>
    <w:p w:rsidR="004D1A15" w:rsidRPr="00AB6ED6" w:rsidRDefault="004D1A15" w:rsidP="00D800DD">
      <w:pPr>
        <w:pStyle w:val="a3"/>
        <w:contextualSpacing/>
        <w:jc w:val="center"/>
        <w:rPr>
          <w:rFonts w:ascii="Times New Roman" w:hAnsi="Times New Roman" w:cs="Times New Roman"/>
          <w:b/>
          <w:sz w:val="28"/>
          <w:szCs w:val="28"/>
          <w:lang w:val="uk-UA"/>
        </w:rPr>
      </w:pPr>
      <w:r w:rsidRPr="00AB6ED6">
        <w:rPr>
          <w:rFonts w:ascii="Times New Roman" w:hAnsi="Times New Roman" w:cs="Times New Roman"/>
          <w:b/>
          <w:sz w:val="28"/>
          <w:szCs w:val="28"/>
          <w:lang w:val="uk-UA"/>
        </w:rPr>
        <w:t xml:space="preserve">Вищим адміністративним судом України </w:t>
      </w:r>
    </w:p>
    <w:p w:rsidR="004D1A15" w:rsidRPr="00AB6ED6" w:rsidRDefault="004D1A15" w:rsidP="00D800DD">
      <w:pPr>
        <w:pStyle w:val="a3"/>
        <w:contextualSpacing/>
        <w:jc w:val="center"/>
        <w:rPr>
          <w:rFonts w:ascii="Times New Roman" w:hAnsi="Times New Roman" w:cs="Times New Roman"/>
          <w:b/>
          <w:sz w:val="28"/>
          <w:szCs w:val="28"/>
          <w:lang w:val="uk-UA"/>
        </w:rPr>
      </w:pPr>
      <w:r w:rsidRPr="00AB6ED6">
        <w:rPr>
          <w:rFonts w:ascii="Times New Roman" w:hAnsi="Times New Roman" w:cs="Times New Roman"/>
          <w:b/>
          <w:sz w:val="28"/>
          <w:szCs w:val="28"/>
          <w:lang w:val="uk-UA"/>
        </w:rPr>
        <w:t xml:space="preserve">судових рішень Рівненського окружного адміністративного суду </w:t>
      </w:r>
    </w:p>
    <w:p w:rsidR="004D1A15" w:rsidRPr="00AB6ED6" w:rsidRDefault="004D1A15" w:rsidP="00D800DD">
      <w:pPr>
        <w:pStyle w:val="a3"/>
        <w:contextualSpacing/>
        <w:jc w:val="center"/>
        <w:rPr>
          <w:rFonts w:ascii="Times New Roman" w:hAnsi="Times New Roman" w:cs="Times New Roman"/>
          <w:b/>
          <w:sz w:val="28"/>
          <w:szCs w:val="28"/>
          <w:lang w:val="uk-UA"/>
        </w:rPr>
      </w:pPr>
      <w:r w:rsidRPr="00AB6ED6">
        <w:rPr>
          <w:rFonts w:ascii="Times New Roman" w:hAnsi="Times New Roman" w:cs="Times New Roman"/>
          <w:b/>
          <w:sz w:val="28"/>
          <w:szCs w:val="28"/>
          <w:lang w:val="uk-UA"/>
        </w:rPr>
        <w:t xml:space="preserve">у </w:t>
      </w:r>
      <w:r w:rsidRPr="00AB6ED6">
        <w:rPr>
          <w:rFonts w:ascii="Times New Roman" w:hAnsi="Times New Roman" w:cs="Times New Roman"/>
          <w:b/>
          <w:sz w:val="28"/>
          <w:szCs w:val="28"/>
          <w:lang w:val="en-US"/>
        </w:rPr>
        <w:t>I</w:t>
      </w:r>
      <w:r w:rsidRPr="00AB6ED6">
        <w:rPr>
          <w:rFonts w:ascii="Times New Roman" w:hAnsi="Times New Roman" w:cs="Times New Roman"/>
          <w:b/>
          <w:sz w:val="28"/>
          <w:szCs w:val="28"/>
          <w:lang w:val="uk-UA"/>
        </w:rPr>
        <w:t xml:space="preserve"> півріччі 2016 року</w:t>
      </w:r>
    </w:p>
    <w:p w:rsidR="004D1A15" w:rsidRPr="00AB6ED6" w:rsidRDefault="004D1A15" w:rsidP="00D800DD">
      <w:pPr>
        <w:pStyle w:val="a3"/>
        <w:ind w:firstLine="567"/>
        <w:contextualSpacing/>
        <w:jc w:val="center"/>
        <w:rPr>
          <w:rFonts w:ascii="Times New Roman" w:hAnsi="Times New Roman" w:cs="Times New Roman"/>
          <w:sz w:val="26"/>
          <w:szCs w:val="26"/>
          <w:lang w:val="uk-UA"/>
        </w:rPr>
      </w:pPr>
    </w:p>
    <w:p w:rsidR="004D1A15" w:rsidRPr="00AB6ED6" w:rsidRDefault="004D1A15" w:rsidP="00D800DD">
      <w:pPr>
        <w:pStyle w:val="a3"/>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На виконання Плану роботи Рівненського окружного адміністративного суду на </w:t>
      </w:r>
      <w:r w:rsidR="007B7A3B" w:rsidRPr="00AB6ED6">
        <w:rPr>
          <w:rFonts w:ascii="Times New Roman" w:hAnsi="Times New Roman" w:cs="Times New Roman"/>
          <w:sz w:val="26"/>
          <w:szCs w:val="26"/>
          <w:lang w:val="en-US"/>
        </w:rPr>
        <w:t>II</w:t>
      </w:r>
      <w:r w:rsidRPr="00AB6ED6">
        <w:rPr>
          <w:rFonts w:ascii="Times New Roman" w:hAnsi="Times New Roman" w:cs="Times New Roman"/>
          <w:sz w:val="26"/>
          <w:szCs w:val="26"/>
          <w:lang w:val="uk-UA"/>
        </w:rPr>
        <w:t xml:space="preserve"> півріччя 2016 року проведено аналіз причин скасування Житомирським апеляційним адміністративним судом та Вищим адміністративним судом України судових рішень Рівненського окружного адміністративного суду у </w:t>
      </w:r>
      <w:r w:rsidRPr="00AB6ED6">
        <w:rPr>
          <w:rFonts w:ascii="Times New Roman" w:hAnsi="Times New Roman" w:cs="Times New Roman"/>
          <w:sz w:val="26"/>
          <w:szCs w:val="26"/>
          <w:lang w:val="en-US"/>
        </w:rPr>
        <w:t>I</w:t>
      </w:r>
      <w:r w:rsidRPr="00AB6ED6">
        <w:rPr>
          <w:rFonts w:ascii="Times New Roman" w:hAnsi="Times New Roman" w:cs="Times New Roman"/>
          <w:sz w:val="26"/>
          <w:szCs w:val="26"/>
          <w:lang w:val="uk-UA"/>
        </w:rPr>
        <w:t xml:space="preserve"> півріччі 2016 року. </w:t>
      </w:r>
    </w:p>
    <w:p w:rsidR="00DD72B2" w:rsidRPr="00AB6ED6" w:rsidRDefault="00DD72B2" w:rsidP="00D800DD">
      <w:pPr>
        <w:spacing w:after="0" w:line="240" w:lineRule="auto"/>
        <w:ind w:firstLine="567"/>
        <w:jc w:val="both"/>
        <w:rPr>
          <w:rFonts w:ascii="Times New Roman" w:hAnsi="Times New Roman" w:cs="Times New Roman"/>
          <w:sz w:val="26"/>
          <w:szCs w:val="26"/>
          <w:lang w:val="uk-UA"/>
        </w:rPr>
      </w:pPr>
    </w:p>
    <w:p w:rsidR="00CF5063" w:rsidRPr="00AB6ED6" w:rsidRDefault="00CF5063" w:rsidP="00D800DD">
      <w:pPr>
        <w:spacing w:after="0" w:line="240" w:lineRule="auto"/>
        <w:ind w:firstLine="567"/>
        <w:jc w:val="both"/>
        <w:rPr>
          <w:rFonts w:ascii="Times New Roman" w:hAnsi="Times New Roman" w:cs="Times New Roman"/>
          <w:sz w:val="26"/>
          <w:szCs w:val="26"/>
        </w:rPr>
      </w:pPr>
      <w:r w:rsidRPr="00AB6ED6">
        <w:rPr>
          <w:rFonts w:ascii="Times New Roman" w:hAnsi="Times New Roman" w:cs="Times New Roman"/>
          <w:sz w:val="26"/>
          <w:szCs w:val="26"/>
        </w:rPr>
        <w:t xml:space="preserve">Метою зазначеного узагальнення є виявлення тенденцій та характерних особливостей діяльності </w:t>
      </w:r>
      <w:r w:rsidRPr="00AB6ED6">
        <w:rPr>
          <w:rFonts w:ascii="Times New Roman" w:hAnsi="Times New Roman" w:cs="Times New Roman"/>
          <w:sz w:val="26"/>
          <w:szCs w:val="26"/>
          <w:lang w:val="uk-UA"/>
        </w:rPr>
        <w:t>Рівненського</w:t>
      </w:r>
      <w:r w:rsidRPr="00AB6ED6">
        <w:rPr>
          <w:rFonts w:ascii="Times New Roman" w:hAnsi="Times New Roman" w:cs="Times New Roman"/>
          <w:sz w:val="26"/>
          <w:szCs w:val="26"/>
        </w:rPr>
        <w:t xml:space="preserve"> окружного адміністративного суду, вивчення найбільш поширених помилок при застосуванні норм матеріального та процесуального права, що допускаються суддями при ухваленні судових рішень в адміністративних справах, аналіз причин скасування та зміни судових рішень у першому півріччі 201</w:t>
      </w:r>
      <w:r w:rsidR="00F74ACD" w:rsidRPr="00AB6ED6">
        <w:rPr>
          <w:rFonts w:ascii="Times New Roman" w:hAnsi="Times New Roman" w:cs="Times New Roman"/>
          <w:sz w:val="26"/>
          <w:szCs w:val="26"/>
          <w:lang w:val="uk-UA"/>
        </w:rPr>
        <w:t>6</w:t>
      </w:r>
      <w:r w:rsidRPr="00AB6ED6">
        <w:rPr>
          <w:rFonts w:ascii="Times New Roman" w:hAnsi="Times New Roman" w:cs="Times New Roman"/>
          <w:sz w:val="26"/>
          <w:szCs w:val="26"/>
        </w:rPr>
        <w:t xml:space="preserve"> року, виявлення складних та спірних питань у судовій практиці й законодавстві, підготовка пропозицій для забезпечення правильного та однакового застосування суддями норм права у правозастосовчій діяльності суду.</w:t>
      </w:r>
    </w:p>
    <w:p w:rsidR="00DD72B2" w:rsidRPr="00AB6ED6" w:rsidRDefault="00DD72B2" w:rsidP="00D800DD">
      <w:pPr>
        <w:pStyle w:val="a3"/>
        <w:ind w:firstLine="567"/>
        <w:contextualSpacing/>
        <w:jc w:val="both"/>
        <w:rPr>
          <w:rFonts w:ascii="Times New Roman" w:hAnsi="Times New Roman" w:cs="Times New Roman"/>
          <w:sz w:val="26"/>
          <w:szCs w:val="26"/>
          <w:lang w:val="uk-UA"/>
        </w:rPr>
      </w:pPr>
    </w:p>
    <w:p w:rsidR="00B84649" w:rsidRPr="00AB6ED6" w:rsidRDefault="004D1A15" w:rsidP="00D800DD">
      <w:pPr>
        <w:pStyle w:val="a3"/>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Так, протягом </w:t>
      </w:r>
      <w:r w:rsidRPr="00AB6ED6">
        <w:rPr>
          <w:rFonts w:ascii="Times New Roman" w:hAnsi="Times New Roman" w:cs="Times New Roman"/>
          <w:sz w:val="26"/>
          <w:szCs w:val="26"/>
          <w:lang w:val="en-US"/>
        </w:rPr>
        <w:t>I</w:t>
      </w:r>
      <w:r w:rsidRPr="00AB6ED6">
        <w:rPr>
          <w:rFonts w:ascii="Times New Roman" w:hAnsi="Times New Roman" w:cs="Times New Roman"/>
          <w:sz w:val="26"/>
          <w:szCs w:val="26"/>
          <w:lang w:val="uk-UA"/>
        </w:rPr>
        <w:t xml:space="preserve"> піврічч</w:t>
      </w:r>
      <w:r w:rsidR="00AB6ED6">
        <w:rPr>
          <w:rFonts w:ascii="Times New Roman" w:hAnsi="Times New Roman" w:cs="Times New Roman"/>
          <w:sz w:val="26"/>
          <w:szCs w:val="26"/>
          <w:lang w:val="uk-UA"/>
        </w:rPr>
        <w:t>я</w:t>
      </w:r>
      <w:r w:rsidRPr="00AB6ED6">
        <w:rPr>
          <w:rFonts w:ascii="Times New Roman" w:hAnsi="Times New Roman" w:cs="Times New Roman"/>
          <w:sz w:val="26"/>
          <w:szCs w:val="26"/>
          <w:lang w:val="uk-UA"/>
        </w:rPr>
        <w:t xml:space="preserve"> 2016 року </w:t>
      </w:r>
      <w:r w:rsidR="00541544" w:rsidRPr="00AB6ED6">
        <w:rPr>
          <w:rFonts w:ascii="Times New Roman" w:hAnsi="Times New Roman" w:cs="Times New Roman"/>
          <w:sz w:val="26"/>
          <w:szCs w:val="26"/>
          <w:lang w:val="uk-UA"/>
        </w:rPr>
        <w:t xml:space="preserve">Вищим адміністративним судом України </w:t>
      </w:r>
      <w:r w:rsidRPr="00AB6ED6">
        <w:rPr>
          <w:rFonts w:ascii="Times New Roman" w:hAnsi="Times New Roman" w:cs="Times New Roman"/>
          <w:sz w:val="26"/>
          <w:szCs w:val="26"/>
          <w:lang w:val="uk-UA"/>
        </w:rPr>
        <w:t xml:space="preserve">скасовано </w:t>
      </w:r>
      <w:r w:rsidR="00120560" w:rsidRPr="00AB6ED6">
        <w:rPr>
          <w:rFonts w:ascii="Times New Roman" w:hAnsi="Times New Roman" w:cs="Times New Roman"/>
          <w:sz w:val="26"/>
          <w:szCs w:val="26"/>
          <w:lang w:val="uk-UA"/>
        </w:rPr>
        <w:t>40</w:t>
      </w:r>
      <w:r w:rsidRPr="00AB6ED6">
        <w:rPr>
          <w:rFonts w:ascii="Times New Roman" w:hAnsi="Times New Roman" w:cs="Times New Roman"/>
          <w:sz w:val="26"/>
          <w:szCs w:val="26"/>
          <w:lang w:val="uk-UA"/>
        </w:rPr>
        <w:t xml:space="preserve"> судових рішень</w:t>
      </w:r>
      <w:r w:rsidR="00AB6ED6">
        <w:rPr>
          <w:rFonts w:ascii="Times New Roman" w:hAnsi="Times New Roman" w:cs="Times New Roman"/>
          <w:sz w:val="26"/>
          <w:szCs w:val="26"/>
          <w:lang w:val="uk-UA"/>
        </w:rPr>
        <w:t xml:space="preserve"> Рівненського окружного адміністративного суду</w:t>
      </w:r>
      <w:r w:rsidRPr="00AB6ED6">
        <w:rPr>
          <w:rFonts w:ascii="Times New Roman" w:hAnsi="Times New Roman" w:cs="Times New Roman"/>
          <w:sz w:val="26"/>
          <w:szCs w:val="26"/>
          <w:lang w:val="uk-UA"/>
        </w:rPr>
        <w:t>, з них</w:t>
      </w:r>
      <w:r w:rsid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 xml:space="preserve"> </w:t>
      </w:r>
      <w:r w:rsidR="00541544" w:rsidRPr="00AB6ED6">
        <w:rPr>
          <w:rFonts w:ascii="Times New Roman" w:hAnsi="Times New Roman" w:cs="Times New Roman"/>
          <w:sz w:val="26"/>
          <w:szCs w:val="26"/>
          <w:lang w:val="uk-UA"/>
        </w:rPr>
        <w:t>3</w:t>
      </w:r>
      <w:r w:rsidR="00120560" w:rsidRPr="00AB6ED6">
        <w:rPr>
          <w:rFonts w:ascii="Times New Roman" w:hAnsi="Times New Roman" w:cs="Times New Roman"/>
          <w:sz w:val="26"/>
          <w:szCs w:val="26"/>
          <w:lang w:val="uk-UA"/>
        </w:rPr>
        <w:t>6</w:t>
      </w:r>
      <w:r w:rsidR="00541544" w:rsidRPr="00AB6ED6">
        <w:rPr>
          <w:rFonts w:ascii="Times New Roman" w:hAnsi="Times New Roman" w:cs="Times New Roman"/>
          <w:sz w:val="26"/>
          <w:szCs w:val="26"/>
          <w:lang w:val="uk-UA"/>
        </w:rPr>
        <w:t xml:space="preserve"> </w:t>
      </w:r>
      <w:r w:rsidRPr="00AB6ED6">
        <w:rPr>
          <w:rFonts w:ascii="Times New Roman" w:hAnsi="Times New Roman" w:cs="Times New Roman"/>
          <w:sz w:val="26"/>
          <w:szCs w:val="26"/>
          <w:lang w:val="uk-UA"/>
        </w:rPr>
        <w:t xml:space="preserve">постанов та </w:t>
      </w:r>
      <w:r w:rsidR="00DD5D98" w:rsidRPr="00AB6ED6">
        <w:rPr>
          <w:rFonts w:ascii="Times New Roman" w:hAnsi="Times New Roman" w:cs="Times New Roman"/>
          <w:sz w:val="26"/>
          <w:szCs w:val="26"/>
          <w:lang w:val="uk-UA"/>
        </w:rPr>
        <w:t>4</w:t>
      </w:r>
      <w:r w:rsidRPr="00AB6ED6">
        <w:rPr>
          <w:rFonts w:ascii="Times New Roman" w:hAnsi="Times New Roman" w:cs="Times New Roman"/>
          <w:sz w:val="26"/>
          <w:szCs w:val="26"/>
          <w:lang w:val="uk-UA"/>
        </w:rPr>
        <w:t xml:space="preserve"> ухвали</w:t>
      </w:r>
      <w:r w:rsidR="004F0FFC" w:rsidRP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 xml:space="preserve">  </w:t>
      </w:r>
      <w:r w:rsidR="00F01A70" w:rsidRPr="00AB6ED6">
        <w:rPr>
          <w:rFonts w:ascii="Times New Roman" w:hAnsi="Times New Roman" w:cs="Times New Roman"/>
          <w:sz w:val="26"/>
          <w:szCs w:val="26"/>
          <w:lang w:val="uk-UA"/>
        </w:rPr>
        <w:t>А з</w:t>
      </w:r>
      <w:r w:rsidR="00B84649" w:rsidRPr="00AB6ED6">
        <w:rPr>
          <w:rFonts w:ascii="Times New Roman" w:hAnsi="Times New Roman" w:cs="Times New Roman"/>
          <w:sz w:val="26"/>
          <w:szCs w:val="26"/>
          <w:lang w:val="uk-UA"/>
        </w:rPr>
        <w:t xml:space="preserve">а  І півріччя 2015 року судом касаційної інстанції було змінено 1 постанову, скасовано  62 постанови та скасовано 3 ухвали. </w:t>
      </w:r>
      <w:r w:rsidR="00273B65" w:rsidRPr="00AB6ED6">
        <w:rPr>
          <w:rFonts w:ascii="Times New Roman" w:hAnsi="Times New Roman" w:cs="Times New Roman"/>
          <w:sz w:val="26"/>
          <w:szCs w:val="26"/>
          <w:lang w:val="uk-UA"/>
        </w:rPr>
        <w:t xml:space="preserve">У </w:t>
      </w:r>
      <w:r w:rsidR="00273B65" w:rsidRPr="00AB6ED6">
        <w:rPr>
          <w:rFonts w:ascii="Times New Roman" w:hAnsi="Times New Roman" w:cs="Times New Roman"/>
          <w:sz w:val="26"/>
          <w:szCs w:val="26"/>
          <w:lang w:val="en-US"/>
        </w:rPr>
        <w:t>I</w:t>
      </w:r>
      <w:r w:rsidR="00273B65" w:rsidRPr="00AB6ED6">
        <w:rPr>
          <w:rFonts w:ascii="Times New Roman" w:hAnsi="Times New Roman" w:cs="Times New Roman"/>
          <w:sz w:val="26"/>
          <w:szCs w:val="26"/>
          <w:lang w:val="uk-UA"/>
        </w:rPr>
        <w:t xml:space="preserve"> півріччі 2016 року с</w:t>
      </w:r>
      <w:r w:rsidR="00B84649" w:rsidRPr="00AB6ED6">
        <w:rPr>
          <w:rFonts w:ascii="Times New Roman" w:hAnsi="Times New Roman" w:cs="Times New Roman"/>
          <w:sz w:val="26"/>
          <w:szCs w:val="26"/>
          <w:lang w:val="uk-UA"/>
        </w:rPr>
        <w:t>постерігається зменшення скасованих судових рішень Рівненського</w:t>
      </w:r>
      <w:r w:rsidR="00B84649" w:rsidRPr="00AB6ED6">
        <w:rPr>
          <w:rFonts w:ascii="Times New Roman" w:hAnsi="Times New Roman" w:cs="Times New Roman"/>
          <w:sz w:val="26"/>
          <w:szCs w:val="26"/>
        </w:rPr>
        <w:t xml:space="preserve"> окружного адміністративного суду</w:t>
      </w:r>
      <w:r w:rsidR="00B84649" w:rsidRPr="00AB6ED6">
        <w:rPr>
          <w:rFonts w:ascii="Times New Roman" w:hAnsi="Times New Roman" w:cs="Times New Roman"/>
          <w:sz w:val="26"/>
          <w:szCs w:val="26"/>
          <w:lang w:val="uk-UA"/>
        </w:rPr>
        <w:t xml:space="preserve">. </w:t>
      </w:r>
    </w:p>
    <w:p w:rsidR="00DD72B2" w:rsidRPr="00AB6ED6" w:rsidRDefault="00DD72B2" w:rsidP="00D800DD">
      <w:pPr>
        <w:pStyle w:val="a3"/>
        <w:ind w:firstLine="567"/>
        <w:contextualSpacing/>
        <w:jc w:val="both"/>
        <w:rPr>
          <w:rFonts w:ascii="Times New Roman" w:hAnsi="Times New Roman" w:cs="Times New Roman"/>
          <w:sz w:val="26"/>
          <w:szCs w:val="26"/>
          <w:lang w:val="uk-UA"/>
        </w:rPr>
      </w:pPr>
    </w:p>
    <w:p w:rsidR="000A5919" w:rsidRDefault="00120560" w:rsidP="00D800DD">
      <w:pPr>
        <w:pStyle w:val="a3"/>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У</w:t>
      </w:r>
      <w:r w:rsidR="004D1A15" w:rsidRPr="00AB6ED6">
        <w:rPr>
          <w:rFonts w:ascii="Times New Roman" w:hAnsi="Times New Roman" w:cs="Times New Roman"/>
          <w:sz w:val="26"/>
          <w:szCs w:val="26"/>
          <w:lang w:val="uk-UA"/>
        </w:rPr>
        <w:t xml:space="preserve"> </w:t>
      </w:r>
      <w:r w:rsidR="004D1A15" w:rsidRPr="00AB6ED6">
        <w:rPr>
          <w:rFonts w:ascii="Times New Roman" w:hAnsi="Times New Roman" w:cs="Times New Roman"/>
          <w:sz w:val="26"/>
          <w:szCs w:val="26"/>
          <w:lang w:val="en-US"/>
        </w:rPr>
        <w:t>I</w:t>
      </w:r>
      <w:r w:rsidR="004D1A15" w:rsidRPr="00AB6ED6">
        <w:rPr>
          <w:rFonts w:ascii="Times New Roman" w:hAnsi="Times New Roman" w:cs="Times New Roman"/>
          <w:sz w:val="26"/>
          <w:szCs w:val="26"/>
          <w:lang w:val="uk-UA"/>
        </w:rPr>
        <w:t xml:space="preserve"> піврічч</w:t>
      </w:r>
      <w:r w:rsidRPr="00AB6ED6">
        <w:rPr>
          <w:rFonts w:ascii="Times New Roman" w:hAnsi="Times New Roman" w:cs="Times New Roman"/>
          <w:sz w:val="26"/>
          <w:szCs w:val="26"/>
          <w:lang w:val="uk-UA"/>
        </w:rPr>
        <w:t>і</w:t>
      </w:r>
      <w:r w:rsidR="004D1A15" w:rsidRPr="00AB6ED6">
        <w:rPr>
          <w:rFonts w:ascii="Times New Roman" w:hAnsi="Times New Roman" w:cs="Times New Roman"/>
          <w:sz w:val="26"/>
          <w:szCs w:val="26"/>
          <w:lang w:val="uk-UA"/>
        </w:rPr>
        <w:t xml:space="preserve"> 2016 року </w:t>
      </w:r>
      <w:r w:rsidRPr="00AB6ED6">
        <w:rPr>
          <w:rFonts w:ascii="Times New Roman" w:hAnsi="Times New Roman" w:cs="Times New Roman"/>
          <w:sz w:val="26"/>
          <w:szCs w:val="26"/>
          <w:lang w:val="uk-UA"/>
        </w:rPr>
        <w:t xml:space="preserve">до </w:t>
      </w:r>
      <w:r w:rsidR="004F0FFC" w:rsidRPr="00AB6ED6">
        <w:rPr>
          <w:rFonts w:ascii="Times New Roman" w:hAnsi="Times New Roman" w:cs="Times New Roman"/>
          <w:sz w:val="26"/>
          <w:szCs w:val="26"/>
          <w:lang w:val="uk-UA"/>
        </w:rPr>
        <w:t>Житомирськ</w:t>
      </w:r>
      <w:r w:rsidRPr="00AB6ED6">
        <w:rPr>
          <w:rFonts w:ascii="Times New Roman" w:hAnsi="Times New Roman" w:cs="Times New Roman"/>
          <w:sz w:val="26"/>
          <w:szCs w:val="26"/>
          <w:lang w:val="uk-UA"/>
        </w:rPr>
        <w:t>ого</w:t>
      </w:r>
      <w:r w:rsidR="004F0FFC" w:rsidRPr="00AB6ED6">
        <w:rPr>
          <w:rFonts w:ascii="Times New Roman" w:hAnsi="Times New Roman" w:cs="Times New Roman"/>
          <w:sz w:val="26"/>
          <w:szCs w:val="26"/>
          <w:lang w:val="uk-UA"/>
        </w:rPr>
        <w:t xml:space="preserve"> апеляційн</w:t>
      </w:r>
      <w:r w:rsidRPr="00AB6ED6">
        <w:rPr>
          <w:rFonts w:ascii="Times New Roman" w:hAnsi="Times New Roman" w:cs="Times New Roman"/>
          <w:sz w:val="26"/>
          <w:szCs w:val="26"/>
          <w:lang w:val="uk-UA"/>
        </w:rPr>
        <w:t>ого</w:t>
      </w:r>
      <w:r w:rsidR="004F0FFC" w:rsidRPr="00AB6ED6">
        <w:rPr>
          <w:rFonts w:ascii="Times New Roman" w:hAnsi="Times New Roman" w:cs="Times New Roman"/>
          <w:sz w:val="26"/>
          <w:szCs w:val="26"/>
          <w:lang w:val="uk-UA"/>
        </w:rPr>
        <w:t xml:space="preserve"> адміністративн</w:t>
      </w:r>
      <w:r w:rsidRPr="00AB6ED6">
        <w:rPr>
          <w:rFonts w:ascii="Times New Roman" w:hAnsi="Times New Roman" w:cs="Times New Roman"/>
          <w:sz w:val="26"/>
          <w:szCs w:val="26"/>
          <w:lang w:val="uk-UA"/>
        </w:rPr>
        <w:t>ого</w:t>
      </w:r>
      <w:r w:rsidR="004F0FFC" w:rsidRPr="00AB6ED6">
        <w:rPr>
          <w:rFonts w:ascii="Times New Roman" w:hAnsi="Times New Roman" w:cs="Times New Roman"/>
          <w:sz w:val="26"/>
          <w:szCs w:val="26"/>
          <w:lang w:val="uk-UA"/>
        </w:rPr>
        <w:t xml:space="preserve"> суд</w:t>
      </w:r>
      <w:r w:rsidRPr="00AB6ED6">
        <w:rPr>
          <w:rFonts w:ascii="Times New Roman" w:hAnsi="Times New Roman" w:cs="Times New Roman"/>
          <w:sz w:val="26"/>
          <w:szCs w:val="26"/>
          <w:lang w:val="uk-UA"/>
        </w:rPr>
        <w:t>у було подано 454 апеляційні скарги на постанови та ухвали Рівненського окружного адміністративного суду.</w:t>
      </w:r>
      <w:r w:rsidR="00273B65" w:rsidRPr="00AB6ED6">
        <w:rPr>
          <w:rFonts w:ascii="Times New Roman" w:hAnsi="Times New Roman" w:cs="Times New Roman"/>
          <w:sz w:val="26"/>
          <w:szCs w:val="26"/>
          <w:lang w:val="uk-UA"/>
        </w:rPr>
        <w:t xml:space="preserve"> З</w:t>
      </w:r>
      <w:r w:rsidRPr="00AB6ED6">
        <w:rPr>
          <w:rFonts w:ascii="Times New Roman" w:hAnsi="Times New Roman" w:cs="Times New Roman"/>
          <w:sz w:val="26"/>
          <w:szCs w:val="26"/>
          <w:lang w:val="uk-UA"/>
        </w:rPr>
        <w:t xml:space="preserve"> </w:t>
      </w:r>
      <w:r w:rsidR="00273B65" w:rsidRPr="00AB6ED6">
        <w:rPr>
          <w:rFonts w:ascii="Times New Roman" w:hAnsi="Times New Roman" w:cs="Times New Roman"/>
          <w:sz w:val="26"/>
          <w:szCs w:val="26"/>
          <w:lang w:val="uk-UA"/>
        </w:rPr>
        <w:t>ни</w:t>
      </w:r>
      <w:r w:rsidRPr="00AB6ED6">
        <w:rPr>
          <w:rFonts w:ascii="Times New Roman" w:hAnsi="Times New Roman" w:cs="Times New Roman"/>
          <w:sz w:val="26"/>
          <w:szCs w:val="26"/>
          <w:lang w:val="uk-UA"/>
        </w:rPr>
        <w:t>х</w:t>
      </w:r>
      <w:r w:rsidR="004F0FFC" w:rsidRPr="00AB6ED6">
        <w:rPr>
          <w:rFonts w:ascii="Times New Roman" w:hAnsi="Times New Roman" w:cs="Times New Roman"/>
          <w:sz w:val="26"/>
          <w:szCs w:val="26"/>
          <w:lang w:val="uk-UA"/>
        </w:rPr>
        <w:t xml:space="preserve"> </w:t>
      </w:r>
      <w:r w:rsidR="004D1A15" w:rsidRPr="00AB6ED6">
        <w:rPr>
          <w:rFonts w:ascii="Times New Roman" w:hAnsi="Times New Roman" w:cs="Times New Roman"/>
          <w:sz w:val="26"/>
          <w:szCs w:val="26"/>
          <w:lang w:val="uk-UA"/>
        </w:rPr>
        <w:t xml:space="preserve">скасовано </w:t>
      </w:r>
      <w:r w:rsidR="000A5919" w:rsidRPr="00AB6ED6">
        <w:rPr>
          <w:rFonts w:ascii="Times New Roman" w:hAnsi="Times New Roman" w:cs="Times New Roman"/>
          <w:sz w:val="26"/>
          <w:szCs w:val="26"/>
          <w:lang w:val="uk-UA"/>
        </w:rPr>
        <w:t>54</w:t>
      </w:r>
      <w:r w:rsidR="004D1A15" w:rsidRPr="00AB6ED6">
        <w:rPr>
          <w:rFonts w:ascii="Times New Roman" w:hAnsi="Times New Roman" w:cs="Times New Roman"/>
          <w:sz w:val="26"/>
          <w:szCs w:val="26"/>
          <w:lang w:val="uk-UA"/>
        </w:rPr>
        <w:t xml:space="preserve">  постанов</w:t>
      </w:r>
      <w:r w:rsidR="000A5919" w:rsidRPr="00AB6ED6">
        <w:rPr>
          <w:rFonts w:ascii="Times New Roman" w:hAnsi="Times New Roman" w:cs="Times New Roman"/>
          <w:sz w:val="26"/>
          <w:szCs w:val="26"/>
          <w:lang w:val="uk-UA"/>
        </w:rPr>
        <w:t>и</w:t>
      </w:r>
      <w:r w:rsidR="004D1A15" w:rsidRPr="00AB6ED6">
        <w:rPr>
          <w:rFonts w:ascii="Times New Roman" w:hAnsi="Times New Roman" w:cs="Times New Roman"/>
          <w:sz w:val="26"/>
          <w:szCs w:val="26"/>
          <w:lang w:val="uk-UA"/>
        </w:rPr>
        <w:t xml:space="preserve"> та </w:t>
      </w:r>
      <w:r w:rsidR="000A5919" w:rsidRPr="00AB6ED6">
        <w:rPr>
          <w:rFonts w:ascii="Times New Roman" w:hAnsi="Times New Roman" w:cs="Times New Roman"/>
          <w:sz w:val="26"/>
          <w:szCs w:val="26"/>
          <w:lang w:val="uk-UA"/>
        </w:rPr>
        <w:t>15</w:t>
      </w:r>
      <w:r w:rsidR="004D1A15" w:rsidRPr="00AB6ED6">
        <w:rPr>
          <w:rFonts w:ascii="Times New Roman" w:hAnsi="Times New Roman" w:cs="Times New Roman"/>
          <w:sz w:val="26"/>
          <w:szCs w:val="26"/>
          <w:lang w:val="uk-UA"/>
        </w:rPr>
        <w:t xml:space="preserve"> ухвал. </w:t>
      </w:r>
      <w:r w:rsidR="000A5919" w:rsidRPr="00AB6ED6">
        <w:rPr>
          <w:rFonts w:ascii="Times New Roman" w:hAnsi="Times New Roman" w:cs="Times New Roman"/>
          <w:sz w:val="26"/>
          <w:szCs w:val="26"/>
          <w:lang w:val="uk-UA"/>
        </w:rPr>
        <w:t xml:space="preserve">За І півріччя 2015 року судом апеляційної інстанції було скасовано 40 постанов та 19 ухвал. </w:t>
      </w:r>
      <w:r w:rsidR="00273B65" w:rsidRPr="00AB6ED6">
        <w:rPr>
          <w:rFonts w:ascii="Times New Roman" w:hAnsi="Times New Roman" w:cs="Times New Roman"/>
          <w:sz w:val="26"/>
          <w:szCs w:val="26"/>
          <w:lang w:val="uk-UA"/>
        </w:rPr>
        <w:t xml:space="preserve">У </w:t>
      </w:r>
      <w:r w:rsidR="00273B65" w:rsidRPr="00AB6ED6">
        <w:rPr>
          <w:rFonts w:ascii="Times New Roman" w:hAnsi="Times New Roman" w:cs="Times New Roman"/>
          <w:sz w:val="26"/>
          <w:szCs w:val="26"/>
          <w:lang w:val="en-US"/>
        </w:rPr>
        <w:t>I</w:t>
      </w:r>
      <w:r w:rsidR="00273B65" w:rsidRPr="00AB6ED6">
        <w:rPr>
          <w:rFonts w:ascii="Times New Roman" w:hAnsi="Times New Roman" w:cs="Times New Roman"/>
          <w:sz w:val="26"/>
          <w:szCs w:val="26"/>
          <w:lang w:val="uk-UA"/>
        </w:rPr>
        <w:t xml:space="preserve"> півріччі 2016 року с</w:t>
      </w:r>
      <w:r w:rsidR="000A5919" w:rsidRPr="00AB6ED6">
        <w:rPr>
          <w:rFonts w:ascii="Times New Roman" w:hAnsi="Times New Roman" w:cs="Times New Roman"/>
          <w:sz w:val="26"/>
          <w:szCs w:val="26"/>
          <w:lang w:val="uk-UA"/>
        </w:rPr>
        <w:t xml:space="preserve">постерігається збільшення скасованих судових рішень </w:t>
      </w:r>
      <w:r w:rsidR="00273B65" w:rsidRPr="00AB6ED6">
        <w:rPr>
          <w:rFonts w:ascii="Times New Roman" w:hAnsi="Times New Roman" w:cs="Times New Roman"/>
          <w:sz w:val="26"/>
          <w:szCs w:val="26"/>
          <w:lang w:val="uk-UA"/>
        </w:rPr>
        <w:t>Рівненського окружного адміністративного суду</w:t>
      </w:r>
      <w:r w:rsidR="00F01A70" w:rsidRPr="00AB6ED6">
        <w:rPr>
          <w:rFonts w:ascii="Times New Roman" w:hAnsi="Times New Roman" w:cs="Times New Roman"/>
          <w:sz w:val="26"/>
          <w:szCs w:val="26"/>
          <w:lang w:val="uk-UA"/>
        </w:rPr>
        <w:t xml:space="preserve"> апеляційною інстанцією</w:t>
      </w:r>
      <w:r w:rsidR="000A5919" w:rsidRPr="00AB6ED6">
        <w:rPr>
          <w:rFonts w:ascii="Times New Roman" w:hAnsi="Times New Roman" w:cs="Times New Roman"/>
          <w:sz w:val="26"/>
          <w:szCs w:val="26"/>
          <w:lang w:val="uk-UA"/>
        </w:rPr>
        <w:t xml:space="preserve">. </w:t>
      </w:r>
    </w:p>
    <w:p w:rsidR="00780079" w:rsidRPr="00AB6ED6" w:rsidRDefault="00780079" w:rsidP="00D800DD">
      <w:pPr>
        <w:pStyle w:val="a3"/>
        <w:ind w:firstLine="567"/>
        <w:contextualSpacing/>
        <w:jc w:val="both"/>
        <w:rPr>
          <w:rFonts w:ascii="Times New Roman" w:hAnsi="Times New Roman" w:cs="Times New Roman"/>
          <w:sz w:val="26"/>
          <w:szCs w:val="26"/>
          <w:lang w:val="uk-UA"/>
        </w:rPr>
      </w:pPr>
    </w:p>
    <w:p w:rsidR="004D1A15" w:rsidRPr="00AB6ED6" w:rsidRDefault="004D1A15" w:rsidP="00D800DD">
      <w:pPr>
        <w:pStyle w:val="a3"/>
        <w:ind w:firstLine="567"/>
        <w:contextualSpacing/>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Причини скасування Житомирським апеляційним адміністративним судом та Вищим адміністративним судом України судових рішень Рівненського окружного адміністративного суду в I півріччі 2016 року</w:t>
      </w:r>
    </w:p>
    <w:p w:rsidR="004D1A15" w:rsidRPr="00AB6ED6" w:rsidRDefault="004D1A15" w:rsidP="00D800DD">
      <w:pPr>
        <w:pStyle w:val="a3"/>
        <w:ind w:firstLine="567"/>
        <w:contextualSpacing/>
        <w:jc w:val="both"/>
        <w:rPr>
          <w:rFonts w:ascii="Times New Roman" w:hAnsi="Times New Roman" w:cs="Times New Roman"/>
          <w:sz w:val="26"/>
          <w:szCs w:val="26"/>
          <w:lang w:val="uk-UA"/>
        </w:rPr>
      </w:pPr>
    </w:p>
    <w:p w:rsidR="00F01A70" w:rsidRPr="00AB6ED6" w:rsidRDefault="00DD5D98" w:rsidP="00D800DD">
      <w:pPr>
        <w:pStyle w:val="a3"/>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За </w:t>
      </w:r>
      <w:r w:rsidRPr="00AB6ED6">
        <w:rPr>
          <w:rFonts w:ascii="Times New Roman" w:hAnsi="Times New Roman" w:cs="Times New Roman"/>
          <w:sz w:val="26"/>
          <w:szCs w:val="26"/>
          <w:lang w:val="en-US"/>
        </w:rPr>
        <w:t>I</w:t>
      </w:r>
      <w:r w:rsidRPr="00AB6ED6">
        <w:rPr>
          <w:rFonts w:ascii="Times New Roman" w:hAnsi="Times New Roman" w:cs="Times New Roman"/>
          <w:sz w:val="26"/>
          <w:szCs w:val="26"/>
          <w:lang w:val="uk-UA"/>
        </w:rPr>
        <w:t xml:space="preserve"> півріччя 2016 року до Житомирського апеляційного адміністративного суду було направлено 454 апеляційні скарги на судові рішення Рівненського окружного адміністративного суду</w:t>
      </w:r>
      <w:r w:rsidR="00C0566E" w:rsidRPr="00AB6ED6">
        <w:rPr>
          <w:rFonts w:ascii="Times New Roman" w:hAnsi="Times New Roman" w:cs="Times New Roman"/>
          <w:sz w:val="26"/>
          <w:szCs w:val="26"/>
          <w:lang w:val="uk-UA"/>
        </w:rPr>
        <w:t xml:space="preserve">. </w:t>
      </w:r>
      <w:r w:rsidR="007B7A3B" w:rsidRPr="00AB6ED6">
        <w:rPr>
          <w:rFonts w:ascii="Times New Roman" w:hAnsi="Times New Roman" w:cs="Times New Roman"/>
          <w:sz w:val="26"/>
          <w:szCs w:val="26"/>
          <w:lang w:val="uk-UA"/>
        </w:rPr>
        <w:t>А</w:t>
      </w:r>
      <w:r w:rsidR="004D1A15" w:rsidRPr="00AB6ED6">
        <w:rPr>
          <w:rFonts w:ascii="Times New Roman" w:hAnsi="Times New Roman" w:cs="Times New Roman"/>
          <w:sz w:val="26"/>
          <w:szCs w:val="26"/>
          <w:lang w:val="uk-UA"/>
        </w:rPr>
        <w:t>пеляційн</w:t>
      </w:r>
      <w:r w:rsidR="007B7A3B" w:rsidRPr="00AB6ED6">
        <w:rPr>
          <w:rFonts w:ascii="Times New Roman" w:hAnsi="Times New Roman" w:cs="Times New Roman"/>
          <w:sz w:val="26"/>
          <w:szCs w:val="26"/>
          <w:lang w:val="uk-UA"/>
        </w:rPr>
        <w:t>ою</w:t>
      </w:r>
      <w:r w:rsidR="004D1A15" w:rsidRPr="00AB6ED6">
        <w:rPr>
          <w:rFonts w:ascii="Times New Roman" w:hAnsi="Times New Roman" w:cs="Times New Roman"/>
          <w:sz w:val="26"/>
          <w:szCs w:val="26"/>
          <w:lang w:val="uk-UA"/>
        </w:rPr>
        <w:t xml:space="preserve"> </w:t>
      </w:r>
      <w:r w:rsidR="007B7A3B" w:rsidRPr="00AB6ED6">
        <w:rPr>
          <w:rFonts w:ascii="Times New Roman" w:hAnsi="Times New Roman" w:cs="Times New Roman"/>
          <w:sz w:val="26"/>
          <w:szCs w:val="26"/>
          <w:lang w:val="uk-UA"/>
        </w:rPr>
        <w:t>інстанцією</w:t>
      </w:r>
      <w:r w:rsidR="004D1A15" w:rsidRPr="00AB6ED6">
        <w:rPr>
          <w:rFonts w:ascii="Times New Roman" w:hAnsi="Times New Roman" w:cs="Times New Roman"/>
          <w:sz w:val="26"/>
          <w:szCs w:val="26"/>
          <w:lang w:val="uk-UA"/>
        </w:rPr>
        <w:t xml:space="preserve"> </w:t>
      </w:r>
      <w:r w:rsidR="000D2E99" w:rsidRPr="00AB6ED6">
        <w:rPr>
          <w:rFonts w:ascii="Times New Roman" w:hAnsi="Times New Roman" w:cs="Times New Roman"/>
          <w:sz w:val="26"/>
          <w:szCs w:val="26"/>
          <w:lang w:val="uk-UA"/>
        </w:rPr>
        <w:t>скасовано 54</w:t>
      </w:r>
      <w:r w:rsidR="0042104A" w:rsidRPr="00AB6ED6">
        <w:rPr>
          <w:rFonts w:ascii="Times New Roman" w:hAnsi="Times New Roman" w:cs="Times New Roman"/>
          <w:sz w:val="26"/>
          <w:szCs w:val="26"/>
          <w:lang w:val="uk-UA"/>
        </w:rPr>
        <w:t xml:space="preserve"> постанови</w:t>
      </w:r>
      <w:r w:rsidR="000D2E99" w:rsidRPr="00AB6ED6">
        <w:rPr>
          <w:rFonts w:ascii="Times New Roman" w:hAnsi="Times New Roman" w:cs="Times New Roman"/>
          <w:sz w:val="26"/>
          <w:szCs w:val="26"/>
          <w:lang w:val="uk-UA"/>
        </w:rPr>
        <w:t xml:space="preserve">, з них: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4D1A15" w:rsidRPr="00AB6ED6">
        <w:rPr>
          <w:rFonts w:ascii="Times New Roman" w:hAnsi="Times New Roman" w:cs="Times New Roman"/>
          <w:sz w:val="26"/>
          <w:szCs w:val="26"/>
          <w:lang w:val="uk-UA"/>
        </w:rPr>
        <w:t xml:space="preserve">змінено </w:t>
      </w:r>
      <w:r w:rsidR="000D2E99" w:rsidRPr="00AB6ED6">
        <w:rPr>
          <w:rFonts w:ascii="Times New Roman" w:hAnsi="Times New Roman" w:cs="Times New Roman"/>
          <w:sz w:val="26"/>
          <w:szCs w:val="26"/>
          <w:lang w:val="uk-UA"/>
        </w:rPr>
        <w:t>6</w:t>
      </w:r>
      <w:r w:rsidR="004D1A15" w:rsidRPr="00AB6ED6">
        <w:rPr>
          <w:rFonts w:ascii="Times New Roman" w:hAnsi="Times New Roman" w:cs="Times New Roman"/>
          <w:sz w:val="26"/>
          <w:szCs w:val="26"/>
          <w:lang w:val="uk-UA"/>
        </w:rPr>
        <w:t xml:space="preserve"> постанов</w:t>
      </w:r>
      <w:r w:rsidR="00FA0F9B" w:rsidRPr="00AB6ED6">
        <w:rPr>
          <w:rFonts w:ascii="Times New Roman" w:hAnsi="Times New Roman" w:cs="Times New Roman"/>
          <w:sz w:val="26"/>
          <w:szCs w:val="26"/>
          <w:lang w:val="uk-UA"/>
        </w:rPr>
        <w:t xml:space="preserve">,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FA0F9B" w:rsidRPr="00AB6ED6">
        <w:rPr>
          <w:rFonts w:ascii="Times New Roman" w:hAnsi="Times New Roman" w:cs="Times New Roman"/>
          <w:sz w:val="26"/>
          <w:szCs w:val="26"/>
          <w:lang w:val="uk-UA"/>
        </w:rPr>
        <w:t xml:space="preserve">скасовано частково - </w:t>
      </w:r>
      <w:r w:rsidR="000D2E99" w:rsidRPr="00AB6ED6">
        <w:rPr>
          <w:rFonts w:ascii="Times New Roman" w:hAnsi="Times New Roman" w:cs="Times New Roman"/>
          <w:sz w:val="26"/>
          <w:szCs w:val="26"/>
          <w:lang w:val="uk-UA"/>
        </w:rPr>
        <w:t>14</w:t>
      </w:r>
      <w:r w:rsidR="00FA0F9B" w:rsidRPr="00AB6ED6">
        <w:rPr>
          <w:rFonts w:ascii="Times New Roman" w:hAnsi="Times New Roman" w:cs="Times New Roman"/>
          <w:sz w:val="26"/>
          <w:szCs w:val="26"/>
          <w:lang w:val="uk-UA"/>
        </w:rPr>
        <w:t xml:space="preserve">,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0D2E99" w:rsidRPr="00AB6ED6">
        <w:rPr>
          <w:rFonts w:ascii="Times New Roman" w:hAnsi="Times New Roman" w:cs="Times New Roman"/>
          <w:sz w:val="26"/>
          <w:szCs w:val="26"/>
          <w:lang w:val="uk-UA"/>
        </w:rPr>
        <w:t xml:space="preserve">постановлено нові – 26,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FA0F9B" w:rsidRPr="00AB6ED6">
        <w:rPr>
          <w:rFonts w:ascii="Times New Roman" w:hAnsi="Times New Roman" w:cs="Times New Roman"/>
          <w:sz w:val="26"/>
          <w:szCs w:val="26"/>
          <w:lang w:val="uk-UA"/>
        </w:rPr>
        <w:t>залишено без розгляду -1,</w:t>
      </w:r>
      <w:r w:rsidR="000D2E99" w:rsidRPr="00AB6ED6">
        <w:rPr>
          <w:rFonts w:ascii="Times New Roman" w:hAnsi="Times New Roman" w:cs="Times New Roman"/>
          <w:sz w:val="26"/>
          <w:szCs w:val="26"/>
          <w:lang w:val="uk-UA"/>
        </w:rPr>
        <w:t xml:space="preserve">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42104A" w:rsidRPr="00AB6ED6">
        <w:rPr>
          <w:rFonts w:ascii="Times New Roman" w:hAnsi="Times New Roman" w:cs="Times New Roman"/>
          <w:sz w:val="26"/>
          <w:szCs w:val="26"/>
          <w:lang w:val="uk-UA"/>
        </w:rPr>
        <w:t xml:space="preserve">скасовано </w:t>
      </w:r>
      <w:r w:rsidRPr="00AB6ED6">
        <w:rPr>
          <w:rFonts w:ascii="Times New Roman" w:hAnsi="Times New Roman" w:cs="Times New Roman"/>
          <w:sz w:val="26"/>
          <w:szCs w:val="26"/>
          <w:lang w:val="uk-UA"/>
        </w:rPr>
        <w:t xml:space="preserve">постанову та справу направлено </w:t>
      </w:r>
      <w:r w:rsidR="0042104A" w:rsidRPr="00AB6ED6">
        <w:rPr>
          <w:rFonts w:ascii="Times New Roman" w:hAnsi="Times New Roman" w:cs="Times New Roman"/>
          <w:sz w:val="26"/>
          <w:szCs w:val="26"/>
          <w:lang w:val="uk-UA"/>
        </w:rPr>
        <w:t xml:space="preserve">на новий розгляд -1,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42104A" w:rsidRPr="00AB6ED6">
        <w:rPr>
          <w:rFonts w:ascii="Times New Roman" w:hAnsi="Times New Roman" w:cs="Times New Roman"/>
          <w:sz w:val="26"/>
          <w:szCs w:val="26"/>
          <w:lang w:val="uk-UA"/>
        </w:rPr>
        <w:t>закрито провадження</w:t>
      </w:r>
      <w:r w:rsidRPr="00AB6ED6">
        <w:rPr>
          <w:rFonts w:ascii="Times New Roman" w:hAnsi="Times New Roman" w:cs="Times New Roman"/>
          <w:sz w:val="26"/>
          <w:szCs w:val="26"/>
          <w:lang w:val="uk-UA"/>
        </w:rPr>
        <w:t xml:space="preserve"> по справі</w:t>
      </w:r>
      <w:r w:rsidR="0042104A" w:rsidRPr="00AB6ED6">
        <w:rPr>
          <w:rFonts w:ascii="Times New Roman" w:hAnsi="Times New Roman" w:cs="Times New Roman"/>
          <w:sz w:val="26"/>
          <w:szCs w:val="26"/>
          <w:lang w:val="uk-UA"/>
        </w:rPr>
        <w:t xml:space="preserve"> -1</w:t>
      </w:r>
      <w:r w:rsidRPr="00AB6ED6">
        <w:rPr>
          <w:rFonts w:ascii="Times New Roman" w:hAnsi="Times New Roman" w:cs="Times New Roman"/>
          <w:sz w:val="26"/>
          <w:szCs w:val="26"/>
          <w:lang w:val="uk-UA"/>
        </w:rPr>
        <w:t xml:space="preserve">,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lastRenderedPageBreak/>
        <w:t>також</w:t>
      </w:r>
      <w:r w:rsidR="0042104A" w:rsidRPr="00AB6ED6">
        <w:rPr>
          <w:rFonts w:ascii="Times New Roman" w:hAnsi="Times New Roman" w:cs="Times New Roman"/>
          <w:sz w:val="26"/>
          <w:szCs w:val="26"/>
          <w:lang w:val="uk-UA"/>
        </w:rPr>
        <w:t xml:space="preserve"> </w:t>
      </w:r>
      <w:r w:rsidR="004D1A15" w:rsidRPr="00AB6ED6">
        <w:rPr>
          <w:rFonts w:ascii="Times New Roman" w:hAnsi="Times New Roman" w:cs="Times New Roman"/>
          <w:sz w:val="26"/>
          <w:szCs w:val="26"/>
          <w:lang w:val="uk-UA"/>
        </w:rPr>
        <w:t xml:space="preserve">скасовано </w:t>
      </w:r>
      <w:r w:rsidR="0042104A" w:rsidRPr="00AB6ED6">
        <w:rPr>
          <w:rFonts w:ascii="Times New Roman" w:hAnsi="Times New Roman" w:cs="Times New Roman"/>
          <w:sz w:val="26"/>
          <w:szCs w:val="26"/>
          <w:lang w:val="uk-UA"/>
        </w:rPr>
        <w:t>15</w:t>
      </w:r>
      <w:r w:rsidR="004D1A15" w:rsidRPr="00AB6ED6">
        <w:rPr>
          <w:rFonts w:ascii="Times New Roman" w:hAnsi="Times New Roman" w:cs="Times New Roman"/>
          <w:sz w:val="26"/>
          <w:szCs w:val="26"/>
          <w:lang w:val="uk-UA"/>
        </w:rPr>
        <w:t xml:space="preserve"> </w:t>
      </w:r>
      <w:r w:rsidR="0042104A" w:rsidRPr="00AB6ED6">
        <w:rPr>
          <w:rFonts w:ascii="Times New Roman" w:hAnsi="Times New Roman" w:cs="Times New Roman"/>
          <w:sz w:val="26"/>
          <w:szCs w:val="26"/>
          <w:lang w:val="uk-UA"/>
        </w:rPr>
        <w:t xml:space="preserve">ухвал, з них: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42104A" w:rsidRPr="00AB6ED6">
        <w:rPr>
          <w:rFonts w:ascii="Times New Roman" w:hAnsi="Times New Roman" w:cs="Times New Roman"/>
          <w:sz w:val="26"/>
          <w:szCs w:val="26"/>
          <w:lang w:val="uk-UA"/>
        </w:rPr>
        <w:t>скасовано</w:t>
      </w:r>
      <w:r w:rsidR="000A5919" w:rsidRPr="00AB6ED6">
        <w:rPr>
          <w:rFonts w:ascii="Times New Roman" w:hAnsi="Times New Roman" w:cs="Times New Roman"/>
          <w:sz w:val="26"/>
          <w:szCs w:val="26"/>
          <w:lang w:val="uk-UA"/>
        </w:rPr>
        <w:t>,</w:t>
      </w:r>
      <w:r w:rsidR="0042104A" w:rsidRPr="00AB6ED6">
        <w:rPr>
          <w:rFonts w:ascii="Times New Roman" w:hAnsi="Times New Roman" w:cs="Times New Roman"/>
          <w:sz w:val="26"/>
          <w:szCs w:val="26"/>
          <w:lang w:val="uk-UA"/>
        </w:rPr>
        <w:t xml:space="preserve"> направлен</w:t>
      </w:r>
      <w:r w:rsidR="000A5919" w:rsidRPr="00AB6ED6">
        <w:rPr>
          <w:rFonts w:ascii="Times New Roman" w:hAnsi="Times New Roman" w:cs="Times New Roman"/>
          <w:sz w:val="26"/>
          <w:szCs w:val="26"/>
          <w:lang w:val="uk-UA"/>
        </w:rPr>
        <w:t>о</w:t>
      </w:r>
      <w:r w:rsidR="0042104A" w:rsidRPr="00AB6ED6">
        <w:rPr>
          <w:rFonts w:ascii="Times New Roman" w:hAnsi="Times New Roman" w:cs="Times New Roman"/>
          <w:sz w:val="26"/>
          <w:szCs w:val="26"/>
          <w:lang w:val="uk-UA"/>
        </w:rPr>
        <w:t xml:space="preserve"> справ</w:t>
      </w:r>
      <w:r w:rsidR="000A5919" w:rsidRPr="00AB6ED6">
        <w:rPr>
          <w:rFonts w:ascii="Times New Roman" w:hAnsi="Times New Roman" w:cs="Times New Roman"/>
          <w:sz w:val="26"/>
          <w:szCs w:val="26"/>
          <w:lang w:val="uk-UA"/>
        </w:rPr>
        <w:t xml:space="preserve">у для </w:t>
      </w:r>
      <w:r w:rsidR="0042104A" w:rsidRPr="00AB6ED6">
        <w:rPr>
          <w:rFonts w:ascii="Times New Roman" w:hAnsi="Times New Roman" w:cs="Times New Roman"/>
          <w:sz w:val="26"/>
          <w:szCs w:val="26"/>
          <w:lang w:val="uk-UA"/>
        </w:rPr>
        <w:t>продовження розгляду</w:t>
      </w:r>
      <w:r w:rsidR="000A5919" w:rsidRPr="00AB6ED6">
        <w:rPr>
          <w:rFonts w:ascii="Times New Roman" w:hAnsi="Times New Roman" w:cs="Times New Roman"/>
          <w:sz w:val="26"/>
          <w:szCs w:val="26"/>
          <w:lang w:val="uk-UA"/>
        </w:rPr>
        <w:t xml:space="preserve"> – 11,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0A5919" w:rsidRPr="00AB6ED6">
        <w:rPr>
          <w:rFonts w:ascii="Times New Roman" w:hAnsi="Times New Roman" w:cs="Times New Roman"/>
          <w:sz w:val="26"/>
          <w:szCs w:val="26"/>
          <w:lang w:val="uk-UA"/>
        </w:rPr>
        <w:t xml:space="preserve">постановлено нову ухвалу - 1, </w:t>
      </w:r>
      <w:r w:rsidR="004D1A15" w:rsidRPr="00AB6ED6">
        <w:rPr>
          <w:rFonts w:ascii="Times New Roman" w:hAnsi="Times New Roman" w:cs="Times New Roman"/>
          <w:sz w:val="26"/>
          <w:szCs w:val="26"/>
          <w:lang w:val="uk-UA"/>
        </w:rPr>
        <w:t xml:space="preserve">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0A5919" w:rsidRPr="00AB6ED6">
        <w:rPr>
          <w:rFonts w:ascii="Times New Roman" w:hAnsi="Times New Roman" w:cs="Times New Roman"/>
          <w:sz w:val="26"/>
          <w:szCs w:val="26"/>
          <w:lang w:val="uk-UA"/>
        </w:rPr>
        <w:t xml:space="preserve">змінено – 1, </w:t>
      </w:r>
    </w:p>
    <w:p w:rsidR="00F01A70"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0A5919" w:rsidRPr="00AB6ED6">
        <w:rPr>
          <w:rFonts w:ascii="Times New Roman" w:hAnsi="Times New Roman" w:cs="Times New Roman"/>
          <w:sz w:val="26"/>
          <w:szCs w:val="26"/>
          <w:lang w:val="uk-UA"/>
        </w:rPr>
        <w:t xml:space="preserve">частково скасовано – 1, </w:t>
      </w:r>
    </w:p>
    <w:p w:rsidR="00B84649" w:rsidRPr="00AB6ED6" w:rsidRDefault="00F01A70" w:rsidP="00D800DD">
      <w:pPr>
        <w:pStyle w:val="a3"/>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 </w:t>
      </w:r>
      <w:r w:rsidR="000A5919" w:rsidRPr="00AB6ED6">
        <w:rPr>
          <w:rFonts w:ascii="Times New Roman" w:hAnsi="Times New Roman" w:cs="Times New Roman"/>
          <w:sz w:val="26"/>
          <w:szCs w:val="26"/>
          <w:lang w:val="uk-UA"/>
        </w:rPr>
        <w:t>закрито провадження - 1</w:t>
      </w:r>
      <w:r w:rsidR="004D1A15" w:rsidRPr="00AB6ED6">
        <w:rPr>
          <w:rFonts w:ascii="Times New Roman" w:hAnsi="Times New Roman" w:cs="Times New Roman"/>
          <w:sz w:val="26"/>
          <w:szCs w:val="26"/>
          <w:lang w:val="uk-UA"/>
        </w:rPr>
        <w:t>.</w:t>
      </w:r>
      <w:r w:rsidR="00B84649" w:rsidRPr="00AB6ED6">
        <w:rPr>
          <w:rFonts w:ascii="Times New Roman" w:hAnsi="Times New Roman" w:cs="Times New Roman"/>
          <w:sz w:val="26"/>
          <w:szCs w:val="26"/>
          <w:lang w:val="uk-UA"/>
        </w:rPr>
        <w:t xml:space="preserve"> </w:t>
      </w:r>
    </w:p>
    <w:p w:rsidR="004D1A15" w:rsidRPr="00AB6ED6" w:rsidRDefault="004D1A15" w:rsidP="00D800DD">
      <w:pPr>
        <w:pStyle w:val="a3"/>
        <w:ind w:firstLine="567"/>
        <w:contextualSpacing/>
        <w:rPr>
          <w:rFonts w:ascii="Times New Roman" w:hAnsi="Times New Roman" w:cs="Times New Roman"/>
          <w:sz w:val="26"/>
          <w:szCs w:val="26"/>
          <w:lang w:val="uk-UA"/>
        </w:rPr>
      </w:pPr>
    </w:p>
    <w:p w:rsidR="004D1A15" w:rsidRPr="00AB6ED6" w:rsidRDefault="004D1A15" w:rsidP="00D800DD">
      <w:pPr>
        <w:pStyle w:val="a4"/>
        <w:shd w:val="clear" w:color="auto" w:fill="FFFFFF"/>
        <w:spacing w:after="0" w:line="240" w:lineRule="auto"/>
        <w:ind w:left="0" w:firstLine="567"/>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 xml:space="preserve">Показники скасованих постанов та ухвал </w:t>
      </w:r>
    </w:p>
    <w:p w:rsidR="004D1A15" w:rsidRPr="00AB6ED6" w:rsidRDefault="004D1A15" w:rsidP="00D800DD">
      <w:pPr>
        <w:pStyle w:val="a4"/>
        <w:shd w:val="clear" w:color="auto" w:fill="FFFFFF"/>
        <w:spacing w:after="0" w:line="240" w:lineRule="auto"/>
        <w:ind w:left="0" w:firstLine="567"/>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суддя</w:t>
      </w:r>
      <w:r w:rsidR="007B7A3B" w:rsidRPr="00AB6ED6">
        <w:rPr>
          <w:rFonts w:ascii="Times New Roman" w:hAnsi="Times New Roman" w:cs="Times New Roman"/>
          <w:b/>
          <w:sz w:val="26"/>
          <w:szCs w:val="26"/>
          <w:lang w:val="uk-UA"/>
        </w:rPr>
        <w:t>ми</w:t>
      </w:r>
      <w:r w:rsidRPr="00AB6ED6">
        <w:rPr>
          <w:rFonts w:ascii="Times New Roman" w:hAnsi="Times New Roman" w:cs="Times New Roman"/>
          <w:b/>
          <w:sz w:val="26"/>
          <w:szCs w:val="26"/>
          <w:lang w:val="uk-UA"/>
        </w:rPr>
        <w:t xml:space="preserve"> Рівненського окружного адміністративного суду :</w:t>
      </w:r>
    </w:p>
    <w:p w:rsidR="004D1A15" w:rsidRPr="00AB6ED6" w:rsidRDefault="004D1A15" w:rsidP="00D800DD">
      <w:pPr>
        <w:pStyle w:val="a4"/>
        <w:shd w:val="clear" w:color="auto" w:fill="FFFFFF"/>
        <w:spacing w:after="0" w:line="240" w:lineRule="auto"/>
        <w:ind w:left="0" w:firstLine="567"/>
        <w:jc w:val="both"/>
        <w:rPr>
          <w:rFonts w:ascii="Times New Roman" w:hAnsi="Times New Roman" w:cs="Times New Roman"/>
          <w:sz w:val="26"/>
          <w:szCs w:val="26"/>
          <w:lang w:val="uk-UA"/>
        </w:rPr>
      </w:pPr>
    </w:p>
    <w:tbl>
      <w:tblPr>
        <w:tblStyle w:val="a5"/>
        <w:tblW w:w="9889" w:type="dxa"/>
        <w:tblLayout w:type="fixed"/>
        <w:tblLook w:val="04A0" w:firstRow="1" w:lastRow="0" w:firstColumn="1" w:lastColumn="0" w:noHBand="0" w:noVBand="1"/>
      </w:tblPr>
      <w:tblGrid>
        <w:gridCol w:w="3085"/>
        <w:gridCol w:w="1701"/>
        <w:gridCol w:w="1896"/>
        <w:gridCol w:w="1506"/>
        <w:gridCol w:w="1701"/>
      </w:tblGrid>
      <w:tr w:rsidR="004D1A15" w:rsidRPr="00AB6ED6" w:rsidTr="00F01A70">
        <w:trPr>
          <w:trHeight w:val="555"/>
        </w:trPr>
        <w:tc>
          <w:tcPr>
            <w:tcW w:w="3085"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Суддя </w:t>
            </w:r>
          </w:p>
        </w:tc>
        <w:tc>
          <w:tcPr>
            <w:tcW w:w="1701" w:type="dxa"/>
          </w:tcPr>
          <w:p w:rsidR="004D1A15" w:rsidRPr="00AB6ED6" w:rsidRDefault="004D1A15" w:rsidP="00D800DD">
            <w:pPr>
              <w:pStyle w:val="a4"/>
              <w:ind w:left="0"/>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скасовано постанов</w:t>
            </w:r>
          </w:p>
        </w:tc>
        <w:tc>
          <w:tcPr>
            <w:tcW w:w="1896" w:type="dxa"/>
          </w:tcPr>
          <w:p w:rsidR="004D1A15" w:rsidRPr="00AB6ED6" w:rsidRDefault="004D1A15" w:rsidP="00D800DD">
            <w:pPr>
              <w:pStyle w:val="a4"/>
              <w:ind w:left="0" w:firstLine="34"/>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частково скасовано</w:t>
            </w:r>
          </w:p>
        </w:tc>
        <w:tc>
          <w:tcPr>
            <w:tcW w:w="1506" w:type="dxa"/>
          </w:tcPr>
          <w:p w:rsidR="004D1A15" w:rsidRPr="00AB6ED6" w:rsidRDefault="004D1A15" w:rsidP="00D800DD">
            <w:pPr>
              <w:pStyle w:val="a4"/>
              <w:shd w:val="clear" w:color="auto" w:fill="FFFFFF"/>
              <w:ind w:left="0"/>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змінено постанов</w:t>
            </w:r>
          </w:p>
        </w:tc>
        <w:tc>
          <w:tcPr>
            <w:tcW w:w="1701" w:type="dxa"/>
          </w:tcPr>
          <w:p w:rsidR="004D1A15" w:rsidRPr="00AB6ED6" w:rsidRDefault="004D1A15" w:rsidP="00D800DD">
            <w:pPr>
              <w:pStyle w:val="a4"/>
              <w:ind w:left="0"/>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скасовано</w:t>
            </w:r>
          </w:p>
          <w:p w:rsidR="004D1A15" w:rsidRPr="00AB6ED6" w:rsidRDefault="004D1A15" w:rsidP="00D800DD">
            <w:pPr>
              <w:pStyle w:val="a4"/>
              <w:ind w:left="0" w:firstLine="34"/>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ухвал</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Борискін С.А.</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89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Гломб Ю.О.</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3</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4</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Гудима Н.С.</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670562" w:rsidRPr="00AB6ED6" w:rsidTr="00F01A70">
        <w:trPr>
          <w:trHeight w:val="121"/>
        </w:trPr>
        <w:tc>
          <w:tcPr>
            <w:tcW w:w="3085" w:type="dxa"/>
          </w:tcPr>
          <w:p w:rsidR="00670562" w:rsidRPr="00AB6ED6" w:rsidRDefault="00670562"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Дорошенко Н.О.</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Друзенко Н.В.</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Дудар О.М.</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Жуковська Л.А.</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9</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701" w:type="dxa"/>
          </w:tcPr>
          <w:p w:rsidR="004D1A15" w:rsidRPr="00AB6ED6" w:rsidRDefault="00FC5BCD"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r>
      <w:tr w:rsidR="00670562" w:rsidRPr="00AB6ED6" w:rsidTr="00F01A70">
        <w:tc>
          <w:tcPr>
            <w:tcW w:w="3085" w:type="dxa"/>
          </w:tcPr>
          <w:p w:rsidR="00670562" w:rsidRPr="00AB6ED6" w:rsidRDefault="00670562"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Зозуля Д.П.</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670562" w:rsidRPr="00AB6ED6" w:rsidTr="00F01A70">
        <w:tc>
          <w:tcPr>
            <w:tcW w:w="3085" w:type="dxa"/>
          </w:tcPr>
          <w:p w:rsidR="00670562" w:rsidRPr="00AB6ED6" w:rsidRDefault="00670562"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Комшелюк Т.О.</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Кравчук Т.О.</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5</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Махаринець Д.Є.</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rPr>
            </w:pPr>
            <w:r w:rsidRPr="00AB6ED6">
              <w:rPr>
                <w:rFonts w:ascii="Times New Roman" w:hAnsi="Times New Roman" w:cs="Times New Roman"/>
                <w:sz w:val="26"/>
                <w:szCs w:val="26"/>
              </w:rPr>
              <w:t>Недашк</w:t>
            </w:r>
            <w:r w:rsidRPr="00AB6ED6">
              <w:rPr>
                <w:rFonts w:ascii="Times New Roman" w:hAnsi="Times New Roman" w:cs="Times New Roman"/>
                <w:sz w:val="26"/>
                <w:szCs w:val="26"/>
                <w:lang w:val="uk-UA"/>
              </w:rPr>
              <w:t>і</w:t>
            </w:r>
            <w:r w:rsidRPr="00AB6ED6">
              <w:rPr>
                <w:rFonts w:ascii="Times New Roman" w:hAnsi="Times New Roman" w:cs="Times New Roman"/>
                <w:sz w:val="26"/>
                <w:szCs w:val="26"/>
              </w:rPr>
              <w:t>вська К.М.</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4</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5</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670562" w:rsidRPr="00AB6ED6" w:rsidTr="00F01A70">
        <w:tc>
          <w:tcPr>
            <w:tcW w:w="3085" w:type="dxa"/>
          </w:tcPr>
          <w:p w:rsidR="00670562" w:rsidRPr="00AB6ED6" w:rsidRDefault="00670562"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Нор У.М.</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670562"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Сало А.Б.</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10</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3</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Шарапа В.М.</w:t>
            </w:r>
          </w:p>
        </w:tc>
        <w:tc>
          <w:tcPr>
            <w:tcW w:w="1701"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5</w:t>
            </w:r>
          </w:p>
        </w:tc>
        <w:tc>
          <w:tcPr>
            <w:tcW w:w="189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506" w:type="dxa"/>
          </w:tcPr>
          <w:p w:rsidR="004D1A15" w:rsidRPr="00AB6ED6" w:rsidRDefault="00670562"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tcPr>
          <w:p w:rsidR="004D1A15" w:rsidRPr="00AB6ED6" w:rsidRDefault="001E00F8"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Щербаков В.В.</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tcPr>
          <w:p w:rsidR="004D1A15" w:rsidRPr="00AB6ED6" w:rsidRDefault="004D1A15" w:rsidP="00D800DD">
            <w:pPr>
              <w:pStyle w:val="a4"/>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D1A15" w:rsidRPr="00AB6ED6" w:rsidTr="00F01A70">
        <w:tc>
          <w:tcPr>
            <w:tcW w:w="3085" w:type="dxa"/>
          </w:tcPr>
          <w:p w:rsidR="004D1A15" w:rsidRPr="00AB6ED6" w:rsidRDefault="004D1A15" w:rsidP="00D800DD">
            <w:pPr>
              <w:pStyle w:val="a4"/>
              <w:ind w:left="0"/>
              <w:jc w:val="both"/>
              <w:rPr>
                <w:rFonts w:ascii="Times New Roman" w:hAnsi="Times New Roman" w:cs="Times New Roman"/>
                <w:b/>
                <w:sz w:val="26"/>
                <w:szCs w:val="26"/>
                <w:lang w:val="uk-UA"/>
              </w:rPr>
            </w:pPr>
            <w:r w:rsidRPr="00AB6ED6">
              <w:rPr>
                <w:rFonts w:ascii="Times New Roman" w:hAnsi="Times New Roman" w:cs="Times New Roman"/>
                <w:b/>
                <w:sz w:val="26"/>
                <w:szCs w:val="26"/>
                <w:lang w:val="uk-UA"/>
              </w:rPr>
              <w:t>Всього</w:t>
            </w:r>
          </w:p>
        </w:tc>
        <w:tc>
          <w:tcPr>
            <w:tcW w:w="1701" w:type="dxa"/>
          </w:tcPr>
          <w:p w:rsidR="004D1A15" w:rsidRPr="00AB6ED6" w:rsidRDefault="004D1A15" w:rsidP="00D800DD">
            <w:pPr>
              <w:pStyle w:val="a4"/>
              <w:ind w:left="0" w:firstLine="567"/>
              <w:jc w:val="both"/>
              <w:rPr>
                <w:rFonts w:ascii="Times New Roman" w:hAnsi="Times New Roman" w:cs="Times New Roman"/>
                <w:b/>
                <w:sz w:val="26"/>
                <w:szCs w:val="26"/>
                <w:lang w:val="uk-UA"/>
              </w:rPr>
            </w:pPr>
            <w:r w:rsidRPr="00AB6ED6">
              <w:rPr>
                <w:rFonts w:ascii="Times New Roman" w:hAnsi="Times New Roman" w:cs="Times New Roman"/>
                <w:b/>
                <w:sz w:val="26"/>
                <w:szCs w:val="26"/>
                <w:lang w:val="uk-UA"/>
              </w:rPr>
              <w:t>34</w:t>
            </w:r>
          </w:p>
        </w:tc>
        <w:tc>
          <w:tcPr>
            <w:tcW w:w="1896" w:type="dxa"/>
          </w:tcPr>
          <w:p w:rsidR="004D1A15" w:rsidRPr="00AB6ED6" w:rsidRDefault="001E00F8" w:rsidP="00D800DD">
            <w:pPr>
              <w:pStyle w:val="a4"/>
              <w:ind w:left="0" w:firstLine="567"/>
              <w:jc w:val="both"/>
              <w:rPr>
                <w:rFonts w:ascii="Times New Roman" w:hAnsi="Times New Roman" w:cs="Times New Roman"/>
                <w:b/>
                <w:sz w:val="26"/>
                <w:szCs w:val="26"/>
                <w:lang w:val="uk-UA"/>
              </w:rPr>
            </w:pPr>
            <w:r w:rsidRPr="00AB6ED6">
              <w:rPr>
                <w:rFonts w:ascii="Times New Roman" w:hAnsi="Times New Roman" w:cs="Times New Roman"/>
                <w:b/>
                <w:sz w:val="26"/>
                <w:szCs w:val="26"/>
                <w:lang w:val="uk-UA"/>
              </w:rPr>
              <w:t>14</w:t>
            </w:r>
          </w:p>
        </w:tc>
        <w:tc>
          <w:tcPr>
            <w:tcW w:w="1506" w:type="dxa"/>
          </w:tcPr>
          <w:p w:rsidR="004D1A15" w:rsidRPr="00AB6ED6" w:rsidRDefault="001E00F8" w:rsidP="00D800DD">
            <w:pPr>
              <w:pStyle w:val="a4"/>
              <w:ind w:left="0" w:firstLine="567"/>
              <w:jc w:val="both"/>
              <w:rPr>
                <w:rFonts w:ascii="Times New Roman" w:hAnsi="Times New Roman" w:cs="Times New Roman"/>
                <w:b/>
                <w:sz w:val="26"/>
                <w:szCs w:val="26"/>
                <w:lang w:val="uk-UA"/>
              </w:rPr>
            </w:pPr>
            <w:r w:rsidRPr="00AB6ED6">
              <w:rPr>
                <w:rFonts w:ascii="Times New Roman" w:hAnsi="Times New Roman" w:cs="Times New Roman"/>
                <w:b/>
                <w:sz w:val="26"/>
                <w:szCs w:val="26"/>
                <w:lang w:val="uk-UA"/>
              </w:rPr>
              <w:t>6</w:t>
            </w:r>
          </w:p>
        </w:tc>
        <w:tc>
          <w:tcPr>
            <w:tcW w:w="1701" w:type="dxa"/>
          </w:tcPr>
          <w:p w:rsidR="004D1A15" w:rsidRPr="00AB6ED6" w:rsidRDefault="004D1A15" w:rsidP="00D800DD">
            <w:pPr>
              <w:pStyle w:val="a4"/>
              <w:ind w:left="0" w:firstLine="567"/>
              <w:jc w:val="both"/>
              <w:rPr>
                <w:rFonts w:ascii="Times New Roman" w:hAnsi="Times New Roman" w:cs="Times New Roman"/>
                <w:b/>
                <w:sz w:val="26"/>
                <w:szCs w:val="26"/>
                <w:lang w:val="uk-UA"/>
              </w:rPr>
            </w:pPr>
            <w:r w:rsidRPr="00AB6ED6">
              <w:rPr>
                <w:rFonts w:ascii="Times New Roman" w:hAnsi="Times New Roman" w:cs="Times New Roman"/>
                <w:b/>
                <w:sz w:val="26"/>
                <w:szCs w:val="26"/>
                <w:lang w:val="uk-UA"/>
              </w:rPr>
              <w:t>1</w:t>
            </w:r>
            <w:r w:rsidR="001E00F8" w:rsidRPr="00AB6ED6">
              <w:rPr>
                <w:rFonts w:ascii="Times New Roman" w:hAnsi="Times New Roman" w:cs="Times New Roman"/>
                <w:b/>
                <w:sz w:val="26"/>
                <w:szCs w:val="26"/>
                <w:lang w:val="uk-UA"/>
              </w:rPr>
              <w:t>5</w:t>
            </w:r>
          </w:p>
        </w:tc>
      </w:tr>
    </w:tbl>
    <w:p w:rsidR="004D1A15" w:rsidRPr="00AB6ED6" w:rsidRDefault="004D1A15" w:rsidP="00DC2E4F">
      <w:pPr>
        <w:pStyle w:val="a4"/>
        <w:shd w:val="clear" w:color="auto" w:fill="FFFFFF"/>
        <w:spacing w:after="0" w:line="240" w:lineRule="auto"/>
        <w:ind w:left="0" w:firstLine="567"/>
        <w:jc w:val="both"/>
        <w:rPr>
          <w:rFonts w:ascii="Times New Roman" w:hAnsi="Times New Roman" w:cs="Times New Roman"/>
          <w:sz w:val="26"/>
          <w:szCs w:val="26"/>
          <w:lang w:val="uk-UA"/>
        </w:rPr>
      </w:pPr>
    </w:p>
    <w:p w:rsidR="007B7A3B" w:rsidRPr="00AB6ED6" w:rsidRDefault="007B7A3B" w:rsidP="00DC2E4F">
      <w:pPr>
        <w:pStyle w:val="a4"/>
        <w:shd w:val="clear" w:color="auto" w:fill="FFFFFF"/>
        <w:spacing w:after="0" w:line="240" w:lineRule="auto"/>
        <w:ind w:left="0" w:firstLine="567"/>
        <w:jc w:val="both"/>
        <w:rPr>
          <w:rFonts w:ascii="Times New Roman" w:hAnsi="Times New Roman" w:cs="Times New Roman"/>
          <w:b/>
          <w:sz w:val="26"/>
          <w:szCs w:val="26"/>
          <w:lang w:val="uk-UA"/>
        </w:rPr>
      </w:pPr>
      <w:r w:rsidRPr="00AB6ED6">
        <w:rPr>
          <w:rFonts w:ascii="Times New Roman" w:hAnsi="Times New Roman" w:cs="Times New Roman"/>
          <w:sz w:val="26"/>
          <w:szCs w:val="26"/>
          <w:lang w:val="uk-UA"/>
        </w:rPr>
        <w:t>Зазначені вище показники скасованих постанов та ухвал зазначено без врахування визнаних не</w:t>
      </w:r>
      <w:r w:rsidR="00A17481" w:rsidRPr="00AB6ED6">
        <w:rPr>
          <w:rFonts w:ascii="Times New Roman" w:hAnsi="Times New Roman" w:cs="Times New Roman"/>
          <w:sz w:val="26"/>
          <w:szCs w:val="26"/>
          <w:lang w:val="uk-UA"/>
        </w:rPr>
        <w:t xml:space="preserve"> </w:t>
      </w:r>
      <w:r w:rsidRPr="00AB6ED6">
        <w:rPr>
          <w:rFonts w:ascii="Times New Roman" w:hAnsi="Times New Roman" w:cs="Times New Roman"/>
          <w:sz w:val="26"/>
          <w:szCs w:val="26"/>
          <w:lang w:val="uk-UA"/>
        </w:rPr>
        <w:t>чинними та скасованих у зв’язку з відкликанням позовної заяви на стадії апеляційного розгляду, оскільки такі підстави для скасування не свідчать про порушення судом першої інстанції норм матеріального і процесуального права.</w:t>
      </w:r>
    </w:p>
    <w:p w:rsidR="007B7A3B" w:rsidRPr="00AB6ED6" w:rsidRDefault="007B7A3B"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В першу чергу, слід звернути увагу на якість судових рішень, викладених у формі ухвал. При цьому, варто зазначити, що переважна більшість таких ухвал -  це ухвали, які перешкоджають подальшому руху справи. З усіх 15 скасованих ухвал:</w:t>
      </w:r>
    </w:p>
    <w:p w:rsidR="00177083" w:rsidRPr="00AB6ED6" w:rsidRDefault="00177083"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1 - ухвала про залишення позову без розгляду на підставі ч.2 ст.100 КАС України (позовну заяву подано з пропуском строку встановленого законом); </w:t>
      </w:r>
    </w:p>
    <w:p w:rsidR="007B7A3B" w:rsidRPr="00AB6ED6" w:rsidRDefault="00DB4048"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3</w:t>
      </w:r>
      <w:r w:rsidR="00407BB2" w:rsidRPr="00AB6ED6">
        <w:rPr>
          <w:rFonts w:ascii="Times New Roman" w:hAnsi="Times New Roman" w:cs="Times New Roman"/>
          <w:sz w:val="26"/>
          <w:szCs w:val="26"/>
          <w:lang w:val="uk-UA"/>
        </w:rPr>
        <w:t xml:space="preserve"> - </w:t>
      </w:r>
      <w:r w:rsidR="00BB7653" w:rsidRPr="00AB6ED6">
        <w:rPr>
          <w:rFonts w:ascii="Times New Roman" w:hAnsi="Times New Roman" w:cs="Times New Roman"/>
          <w:sz w:val="26"/>
          <w:szCs w:val="26"/>
          <w:lang w:val="uk-UA"/>
        </w:rPr>
        <w:t xml:space="preserve">ухвали </w:t>
      </w:r>
      <w:r w:rsidR="007B7A3B" w:rsidRPr="00AB6ED6">
        <w:rPr>
          <w:rFonts w:ascii="Times New Roman" w:hAnsi="Times New Roman" w:cs="Times New Roman"/>
          <w:sz w:val="26"/>
          <w:szCs w:val="26"/>
          <w:lang w:val="uk-UA"/>
        </w:rPr>
        <w:t xml:space="preserve">про залишення позову без розгляду на підставі </w:t>
      </w:r>
      <w:r w:rsidR="00177083" w:rsidRPr="00AB6ED6">
        <w:rPr>
          <w:rFonts w:ascii="Times New Roman" w:hAnsi="Times New Roman" w:cs="Times New Roman"/>
          <w:sz w:val="26"/>
          <w:szCs w:val="26"/>
          <w:lang w:val="uk-UA"/>
        </w:rPr>
        <w:t xml:space="preserve"> </w:t>
      </w:r>
      <w:r w:rsidR="007B7A3B" w:rsidRPr="00AB6ED6">
        <w:rPr>
          <w:rFonts w:ascii="Times New Roman" w:hAnsi="Times New Roman" w:cs="Times New Roman"/>
          <w:sz w:val="26"/>
          <w:szCs w:val="26"/>
          <w:lang w:val="uk-UA"/>
        </w:rPr>
        <w:t>п.4 ч.1 ст.155 КАС України (повторна неявка позивача в с/з)</w:t>
      </w:r>
      <w:r w:rsidR="00EC30F4" w:rsidRPr="00AB6ED6">
        <w:rPr>
          <w:rFonts w:ascii="Times New Roman" w:hAnsi="Times New Roman" w:cs="Times New Roman"/>
          <w:sz w:val="26"/>
          <w:szCs w:val="26"/>
          <w:lang w:val="uk-UA"/>
        </w:rPr>
        <w:t>;</w:t>
      </w:r>
      <w:r w:rsidR="007B7A3B" w:rsidRPr="00AB6ED6">
        <w:rPr>
          <w:rFonts w:ascii="Times New Roman" w:hAnsi="Times New Roman" w:cs="Times New Roman"/>
          <w:sz w:val="26"/>
          <w:szCs w:val="26"/>
          <w:lang w:val="uk-UA"/>
        </w:rPr>
        <w:t xml:space="preserve"> </w:t>
      </w:r>
    </w:p>
    <w:p w:rsidR="00BB7653" w:rsidRPr="00AB6ED6" w:rsidRDefault="00BB7653"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1 - </w:t>
      </w:r>
      <w:r w:rsidR="00177083" w:rsidRPr="00AB6ED6">
        <w:rPr>
          <w:rFonts w:ascii="Times New Roman" w:hAnsi="Times New Roman" w:cs="Times New Roman"/>
          <w:sz w:val="26"/>
          <w:szCs w:val="26"/>
          <w:lang w:val="uk-UA"/>
        </w:rPr>
        <w:t xml:space="preserve">ухвала </w:t>
      </w:r>
      <w:r w:rsidRPr="00AB6ED6">
        <w:rPr>
          <w:rFonts w:ascii="Times New Roman" w:hAnsi="Times New Roman" w:cs="Times New Roman"/>
          <w:sz w:val="26"/>
          <w:szCs w:val="26"/>
          <w:lang w:val="uk-UA"/>
        </w:rPr>
        <w:t xml:space="preserve">про залишення позову без розгляду на підставі п.9 ч.1 ст.155 КАС України (позовну заяву подано з пропуском строку встановленого законом); </w:t>
      </w:r>
    </w:p>
    <w:p w:rsidR="003A2C5F" w:rsidRPr="00AB6ED6" w:rsidRDefault="00375C9B"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4</w:t>
      </w:r>
      <w:r w:rsidR="000F3951" w:rsidRPr="00AB6ED6">
        <w:rPr>
          <w:rFonts w:ascii="Times New Roman" w:hAnsi="Times New Roman" w:cs="Times New Roman"/>
          <w:sz w:val="26"/>
          <w:szCs w:val="26"/>
          <w:lang w:val="uk-UA"/>
        </w:rPr>
        <w:t xml:space="preserve"> - ухвал</w:t>
      </w:r>
      <w:r w:rsidR="001A692A" w:rsidRPr="00AB6ED6">
        <w:rPr>
          <w:rFonts w:ascii="Times New Roman" w:hAnsi="Times New Roman" w:cs="Times New Roman"/>
          <w:sz w:val="26"/>
          <w:szCs w:val="26"/>
          <w:lang w:val="uk-UA"/>
        </w:rPr>
        <w:t>и</w:t>
      </w:r>
      <w:r w:rsidR="000F3951" w:rsidRPr="00AB6ED6">
        <w:rPr>
          <w:rFonts w:ascii="Times New Roman" w:hAnsi="Times New Roman" w:cs="Times New Roman"/>
          <w:sz w:val="26"/>
          <w:szCs w:val="26"/>
          <w:lang w:val="uk-UA"/>
        </w:rPr>
        <w:t xml:space="preserve"> про залишення позовної заяви без руху на підставі ч.1 ст.108 КАС України (</w:t>
      </w:r>
      <w:r w:rsidR="003A2C5F" w:rsidRPr="00AB6ED6">
        <w:rPr>
          <w:rFonts w:ascii="Times New Roman" w:eastAsiaTheme="minorHAnsi" w:hAnsi="Times New Roman" w:cs="Times New Roman"/>
          <w:sz w:val="26"/>
          <w:szCs w:val="26"/>
          <w:lang w:eastAsia="en-US"/>
        </w:rPr>
        <w:t>нада</w:t>
      </w:r>
      <w:r w:rsidR="003A2C5F" w:rsidRPr="00AB6ED6">
        <w:rPr>
          <w:rFonts w:ascii="Times New Roman" w:eastAsiaTheme="minorHAnsi" w:hAnsi="Times New Roman" w:cs="Times New Roman"/>
          <w:sz w:val="26"/>
          <w:szCs w:val="26"/>
          <w:lang w:val="uk-UA" w:eastAsia="en-US"/>
        </w:rPr>
        <w:t>ння</w:t>
      </w:r>
      <w:r w:rsidR="003A2C5F" w:rsidRPr="00AB6ED6">
        <w:rPr>
          <w:rFonts w:ascii="Times New Roman" w:eastAsiaTheme="minorHAnsi" w:hAnsi="Times New Roman" w:cs="Times New Roman"/>
          <w:sz w:val="26"/>
          <w:szCs w:val="26"/>
          <w:lang w:eastAsia="en-US"/>
        </w:rPr>
        <w:t xml:space="preserve"> позивачу строк</w:t>
      </w:r>
      <w:r w:rsidR="003A2C5F" w:rsidRPr="00AB6ED6">
        <w:rPr>
          <w:rFonts w:ascii="Times New Roman" w:eastAsiaTheme="minorHAnsi" w:hAnsi="Times New Roman" w:cs="Times New Roman"/>
          <w:sz w:val="26"/>
          <w:szCs w:val="26"/>
          <w:lang w:val="uk-UA" w:eastAsia="en-US"/>
        </w:rPr>
        <w:t>у</w:t>
      </w:r>
      <w:r w:rsidR="003A2C5F" w:rsidRPr="00AB6ED6">
        <w:rPr>
          <w:rFonts w:ascii="Times New Roman" w:eastAsiaTheme="minorHAnsi" w:hAnsi="Times New Roman" w:cs="Times New Roman"/>
          <w:sz w:val="26"/>
          <w:szCs w:val="26"/>
          <w:lang w:eastAsia="en-US"/>
        </w:rPr>
        <w:t xml:space="preserve"> для </w:t>
      </w:r>
      <w:r w:rsidR="00EC30F4" w:rsidRPr="00AB6ED6">
        <w:rPr>
          <w:rFonts w:ascii="Times New Roman" w:eastAsiaTheme="minorHAnsi" w:hAnsi="Times New Roman" w:cs="Times New Roman"/>
          <w:sz w:val="26"/>
          <w:szCs w:val="26"/>
          <w:lang w:val="uk-UA" w:eastAsia="en-US"/>
        </w:rPr>
        <w:t>усунення недоліків</w:t>
      </w:r>
      <w:r w:rsidR="003A2C5F" w:rsidRPr="00AB6ED6">
        <w:rPr>
          <w:rFonts w:ascii="Times New Roman" w:eastAsiaTheme="minorHAnsi" w:hAnsi="Times New Roman" w:cs="Times New Roman"/>
          <w:sz w:val="26"/>
          <w:szCs w:val="26"/>
          <w:lang w:val="uk-UA" w:eastAsia="en-US"/>
        </w:rPr>
        <w:t>)</w:t>
      </w:r>
      <w:r w:rsidR="00EC30F4" w:rsidRPr="00AB6ED6">
        <w:rPr>
          <w:rFonts w:ascii="Times New Roman" w:eastAsiaTheme="minorHAnsi" w:hAnsi="Times New Roman" w:cs="Times New Roman"/>
          <w:sz w:val="26"/>
          <w:szCs w:val="26"/>
          <w:lang w:val="uk-UA" w:eastAsia="en-US"/>
        </w:rPr>
        <w:t>;</w:t>
      </w:r>
    </w:p>
    <w:p w:rsidR="00375C9B" w:rsidRPr="00AB6ED6" w:rsidRDefault="00375C9B"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lastRenderedPageBreak/>
        <w:t>1 - ухвала про залишення позовної заяви без руху на підставі  п.5 ч.3 ст.108 КАС України (</w:t>
      </w:r>
      <w:r w:rsidRPr="00AB6ED6">
        <w:rPr>
          <w:rFonts w:ascii="Times New Roman" w:eastAsiaTheme="minorHAnsi" w:hAnsi="Times New Roman" w:cs="Times New Roman"/>
          <w:sz w:val="26"/>
          <w:szCs w:val="26"/>
          <w:lang w:eastAsia="en-US"/>
        </w:rPr>
        <w:t>з метою уникнення подвійного судового провадження за позовною заявою між тими самими сторонами, про той самий предмет і з тих самих підста</w:t>
      </w:r>
      <w:r w:rsidRPr="00AB6ED6">
        <w:rPr>
          <w:rFonts w:ascii="Times New Roman" w:eastAsiaTheme="minorHAnsi" w:hAnsi="Times New Roman" w:cs="Times New Roman"/>
          <w:sz w:val="26"/>
          <w:szCs w:val="26"/>
          <w:lang w:val="uk-UA" w:eastAsia="en-US"/>
        </w:rPr>
        <w:t>в);</w:t>
      </w:r>
    </w:p>
    <w:p w:rsidR="00375C9B" w:rsidRPr="00AB6ED6" w:rsidRDefault="00375C9B"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1 - відмова у відкритті </w:t>
      </w:r>
      <w:r w:rsidRPr="00AB6ED6">
        <w:rPr>
          <w:rFonts w:ascii="Times New Roman" w:eastAsiaTheme="minorHAnsi" w:hAnsi="Times New Roman" w:cs="Times New Roman"/>
          <w:sz w:val="26"/>
          <w:szCs w:val="26"/>
          <w:lang w:eastAsia="en-US"/>
        </w:rPr>
        <w:t>про</w:t>
      </w:r>
      <w:r w:rsidRPr="00AB6ED6">
        <w:rPr>
          <w:rFonts w:ascii="Times New Roman" w:eastAsiaTheme="minorHAnsi" w:hAnsi="Times New Roman" w:cs="Times New Roman"/>
          <w:sz w:val="26"/>
          <w:szCs w:val="26"/>
          <w:lang w:val="uk-UA" w:eastAsia="en-US"/>
        </w:rPr>
        <w:t xml:space="preserve">вадження </w:t>
      </w:r>
      <w:r w:rsidRPr="00AB6ED6">
        <w:rPr>
          <w:rFonts w:ascii="Times New Roman" w:hAnsi="Times New Roman" w:cs="Times New Roman"/>
          <w:sz w:val="26"/>
          <w:szCs w:val="26"/>
          <w:lang w:val="uk-UA"/>
        </w:rPr>
        <w:t>на підставі п.1 ч.1 ст.109 КАС України (</w:t>
      </w:r>
      <w:r w:rsidRPr="00AB6ED6">
        <w:rPr>
          <w:rFonts w:ascii="Times New Roman" w:eastAsiaTheme="minorHAnsi" w:hAnsi="Times New Roman" w:cs="Times New Roman"/>
          <w:sz w:val="26"/>
          <w:szCs w:val="26"/>
          <w:lang w:eastAsia="en-US"/>
        </w:rPr>
        <w:t>заяву не належить розглядати в порядку адміністративного судочинства</w:t>
      </w:r>
      <w:r w:rsidRPr="00AB6ED6">
        <w:rPr>
          <w:rFonts w:ascii="Times New Roman" w:eastAsiaTheme="minorHAnsi" w:hAnsi="Times New Roman" w:cs="Times New Roman"/>
          <w:sz w:val="26"/>
          <w:szCs w:val="26"/>
          <w:lang w:val="uk-UA" w:eastAsia="en-US"/>
        </w:rPr>
        <w:t>);</w:t>
      </w:r>
    </w:p>
    <w:p w:rsidR="00375C9B" w:rsidRPr="00AB6ED6" w:rsidRDefault="00375C9B"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1 - ухвала про повернення позовної заяви на підставі                  п.4 ч.3 ст.108 КАС України </w:t>
      </w:r>
      <w:r w:rsidR="00BB7653" w:rsidRPr="00AB6ED6">
        <w:rPr>
          <w:rFonts w:ascii="Times New Roman" w:hAnsi="Times New Roman" w:cs="Times New Roman"/>
          <w:sz w:val="26"/>
          <w:szCs w:val="26"/>
          <w:lang w:val="uk-UA"/>
        </w:rPr>
        <w:t xml:space="preserve">(позовну заяву </w:t>
      </w:r>
      <w:r w:rsidRPr="00AB6ED6">
        <w:rPr>
          <w:rFonts w:ascii="Times New Roman" w:eastAsiaTheme="minorHAnsi" w:hAnsi="Times New Roman" w:cs="Times New Roman"/>
          <w:sz w:val="26"/>
          <w:szCs w:val="26"/>
          <w:lang w:eastAsia="en-US"/>
        </w:rPr>
        <w:t xml:space="preserve">від імені заявника подано особою, </w:t>
      </w:r>
      <w:r w:rsidR="00BB7653" w:rsidRPr="00AB6ED6">
        <w:rPr>
          <w:rFonts w:ascii="Times New Roman" w:eastAsiaTheme="minorHAnsi" w:hAnsi="Times New Roman" w:cs="Times New Roman"/>
          <w:sz w:val="26"/>
          <w:szCs w:val="26"/>
          <w:lang w:val="uk-UA" w:eastAsia="en-US"/>
        </w:rPr>
        <w:t xml:space="preserve">яка не має </w:t>
      </w:r>
      <w:r w:rsidRPr="00AB6ED6">
        <w:rPr>
          <w:rFonts w:ascii="Times New Roman" w:eastAsiaTheme="minorHAnsi" w:hAnsi="Times New Roman" w:cs="Times New Roman"/>
          <w:sz w:val="26"/>
          <w:szCs w:val="26"/>
          <w:lang w:eastAsia="en-US"/>
        </w:rPr>
        <w:t>повноважен</w:t>
      </w:r>
      <w:r w:rsidR="00BB7653" w:rsidRPr="00AB6ED6">
        <w:rPr>
          <w:rFonts w:ascii="Times New Roman" w:eastAsiaTheme="minorHAnsi" w:hAnsi="Times New Roman" w:cs="Times New Roman"/>
          <w:sz w:val="26"/>
          <w:szCs w:val="26"/>
          <w:lang w:val="uk-UA" w:eastAsia="en-US"/>
        </w:rPr>
        <w:t>ь на ведення справи);</w:t>
      </w:r>
    </w:p>
    <w:p w:rsidR="00375C9B" w:rsidRPr="00AB6ED6" w:rsidRDefault="00BB7653"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1 - ухвала про відмову у клопотанні </w:t>
      </w:r>
      <w:r w:rsidRPr="00AB6ED6">
        <w:rPr>
          <w:rFonts w:ascii="Times New Roman" w:eastAsiaTheme="minorHAnsi" w:hAnsi="Times New Roman" w:cs="Times New Roman"/>
          <w:sz w:val="26"/>
          <w:szCs w:val="26"/>
          <w:lang w:eastAsia="en-US"/>
        </w:rPr>
        <w:t>про</w:t>
      </w:r>
      <w:r w:rsidRPr="00AB6ED6">
        <w:rPr>
          <w:rFonts w:ascii="Times New Roman" w:hAnsi="Times New Roman" w:cs="Times New Roman"/>
          <w:sz w:val="26"/>
          <w:szCs w:val="26"/>
          <w:lang w:val="uk-UA"/>
        </w:rPr>
        <w:t xml:space="preserve"> вжиття заходів забезпечення адміністративного позову на підставі ч.1 ст.117 КАС України (</w:t>
      </w:r>
      <w:r w:rsidRPr="00AB6ED6">
        <w:rPr>
          <w:rFonts w:ascii="Times New Roman" w:eastAsiaTheme="minorHAnsi" w:hAnsi="Times New Roman" w:cs="Times New Roman"/>
          <w:sz w:val="26"/>
          <w:szCs w:val="26"/>
          <w:lang w:val="uk-UA" w:eastAsia="en-US"/>
        </w:rPr>
        <w:t>не надано суду будь-яких доказів);</w:t>
      </w:r>
    </w:p>
    <w:p w:rsidR="00177083" w:rsidRPr="00AB6ED6" w:rsidRDefault="00177083"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1 - ухвала про закриття провадження на підставі п.1 ч.1 ст.157 КАС України (не належить розглядати в порядку адміністративного судочинства); </w:t>
      </w:r>
    </w:p>
    <w:p w:rsidR="00177083" w:rsidRPr="00AB6ED6" w:rsidRDefault="00177083"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1  - ухвала про зупинення провадження на підставі п.3 ч.1 ст.156 КАС України (до розгляду іншої справи). </w:t>
      </w:r>
    </w:p>
    <w:p w:rsidR="00DC2E4F" w:rsidRPr="00AB6ED6" w:rsidRDefault="00DC2E4F" w:rsidP="00DC2E4F">
      <w:pPr>
        <w:pStyle w:val="a4"/>
        <w:shd w:val="clear" w:color="auto" w:fill="FFFFFF"/>
        <w:spacing w:after="0" w:line="240" w:lineRule="auto"/>
        <w:ind w:left="0" w:firstLine="567"/>
        <w:jc w:val="both"/>
        <w:rPr>
          <w:rFonts w:ascii="Times New Roman" w:hAnsi="Times New Roman" w:cs="Times New Roman"/>
          <w:sz w:val="26"/>
          <w:szCs w:val="26"/>
          <w:lang w:val="uk-UA"/>
        </w:rPr>
      </w:pPr>
    </w:p>
    <w:p w:rsidR="007B7A3B" w:rsidRPr="00AB6ED6" w:rsidRDefault="007B7A3B" w:rsidP="00DC2E4F">
      <w:pPr>
        <w:pStyle w:val="a4"/>
        <w:shd w:val="clear" w:color="auto" w:fill="FFFFFF"/>
        <w:spacing w:after="0" w:line="240" w:lineRule="auto"/>
        <w:ind w:left="0"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Аналіз скасованих ухвал свідчить, що </w:t>
      </w:r>
      <w:r w:rsidR="00177083" w:rsidRPr="00AB6ED6">
        <w:rPr>
          <w:rFonts w:ascii="Times New Roman" w:hAnsi="Times New Roman" w:cs="Times New Roman"/>
          <w:sz w:val="26"/>
          <w:szCs w:val="26"/>
          <w:lang w:val="uk-UA"/>
        </w:rPr>
        <w:t>з</w:t>
      </w:r>
      <w:r w:rsidRPr="00AB6ED6">
        <w:rPr>
          <w:rFonts w:ascii="Times New Roman" w:hAnsi="Times New Roman" w:cs="Times New Roman"/>
          <w:sz w:val="26"/>
          <w:szCs w:val="26"/>
          <w:lang w:val="uk-UA"/>
        </w:rPr>
        <w:t>алишаючи позовну заяву без руху у зв’язку з несплатою судового збору та за наявності клопотання про звільнення від сплати судового збору суддям необхідно у резолютивній частині ухвали вказувати висновки про прийняте судом рішення з приводу клопотання про звільнення від сплати судового збору, в іншому випадку дії суду про залишення заяви без руху з підстав несплати судового збору будуть передчасними. Відповідну позицію наведену судом апеляційної інстанції в ухвалі суду по справі №817/</w:t>
      </w:r>
      <w:r w:rsidR="006B0973" w:rsidRPr="00AB6ED6">
        <w:rPr>
          <w:rFonts w:ascii="Times New Roman" w:hAnsi="Times New Roman" w:cs="Times New Roman"/>
          <w:sz w:val="26"/>
          <w:szCs w:val="26"/>
          <w:lang w:val="uk-UA"/>
        </w:rPr>
        <w:t>3341</w:t>
      </w:r>
      <w:r w:rsidRPr="00AB6ED6">
        <w:rPr>
          <w:rFonts w:ascii="Times New Roman" w:hAnsi="Times New Roman" w:cs="Times New Roman"/>
          <w:sz w:val="26"/>
          <w:szCs w:val="26"/>
          <w:lang w:val="uk-UA"/>
        </w:rPr>
        <w:t>/1</w:t>
      </w:r>
      <w:r w:rsidR="006B0973" w:rsidRPr="00AB6ED6">
        <w:rPr>
          <w:rFonts w:ascii="Times New Roman" w:hAnsi="Times New Roman" w:cs="Times New Roman"/>
          <w:sz w:val="26"/>
          <w:szCs w:val="26"/>
          <w:lang w:val="uk-UA"/>
        </w:rPr>
        <w:t>5</w:t>
      </w:r>
      <w:r w:rsidRPr="00AB6ED6">
        <w:rPr>
          <w:rFonts w:ascii="Times New Roman" w:hAnsi="Times New Roman" w:cs="Times New Roman"/>
          <w:sz w:val="26"/>
          <w:szCs w:val="26"/>
          <w:lang w:val="uk-UA"/>
        </w:rPr>
        <w:t>.</w:t>
      </w:r>
    </w:p>
    <w:p w:rsidR="007B7A3B" w:rsidRPr="00AB6ED6" w:rsidRDefault="007B7A3B"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Більш ретельно суддям слід перевіряти і наявність підстав для зупинення провадження у справі, зокрема, зупиняючи провадження по справі на підставі п.</w:t>
      </w:r>
      <w:r w:rsidR="006B0973" w:rsidRPr="00AB6ED6">
        <w:rPr>
          <w:rFonts w:ascii="Times New Roman" w:hAnsi="Times New Roman" w:cs="Times New Roman"/>
          <w:sz w:val="26"/>
          <w:szCs w:val="26"/>
          <w:lang w:val="uk-UA"/>
        </w:rPr>
        <w:t>3</w:t>
      </w:r>
      <w:r w:rsidRPr="00AB6ED6">
        <w:rPr>
          <w:rFonts w:ascii="Times New Roman" w:hAnsi="Times New Roman" w:cs="Times New Roman"/>
          <w:sz w:val="26"/>
          <w:szCs w:val="26"/>
          <w:lang w:val="uk-UA"/>
        </w:rPr>
        <w:t xml:space="preserve"> ч.</w:t>
      </w:r>
      <w:r w:rsidR="006B0973" w:rsidRPr="00AB6ED6">
        <w:rPr>
          <w:rFonts w:ascii="Times New Roman" w:hAnsi="Times New Roman" w:cs="Times New Roman"/>
          <w:sz w:val="26"/>
          <w:szCs w:val="26"/>
          <w:lang w:val="uk-UA"/>
        </w:rPr>
        <w:t>1</w:t>
      </w:r>
      <w:r w:rsidRPr="00AB6ED6">
        <w:rPr>
          <w:rFonts w:ascii="Times New Roman" w:hAnsi="Times New Roman" w:cs="Times New Roman"/>
          <w:sz w:val="26"/>
          <w:szCs w:val="26"/>
          <w:lang w:val="uk-UA"/>
        </w:rPr>
        <w:t xml:space="preserve"> ст.156 КАС України, с</w:t>
      </w:r>
      <w:r w:rsidR="006B0973" w:rsidRPr="00AB6ED6">
        <w:rPr>
          <w:rFonts w:ascii="Times New Roman" w:hAnsi="Times New Roman" w:cs="Times New Roman"/>
          <w:sz w:val="26"/>
          <w:szCs w:val="26"/>
          <w:lang w:val="uk-UA"/>
        </w:rPr>
        <w:t xml:space="preserve">уд першої інстанції не був позбавлений можливості дослідити обставини справи та надати їм належну оцінку </w:t>
      </w:r>
      <w:r w:rsidRPr="00AB6ED6">
        <w:rPr>
          <w:rFonts w:ascii="Times New Roman" w:hAnsi="Times New Roman" w:cs="Times New Roman"/>
          <w:sz w:val="26"/>
          <w:szCs w:val="26"/>
          <w:lang w:val="uk-UA"/>
        </w:rPr>
        <w:t>(адміністративна справа №817/1</w:t>
      </w:r>
      <w:r w:rsidR="006B0973" w:rsidRPr="00AB6ED6">
        <w:rPr>
          <w:rFonts w:ascii="Times New Roman" w:hAnsi="Times New Roman" w:cs="Times New Roman"/>
          <w:sz w:val="26"/>
          <w:szCs w:val="26"/>
          <w:lang w:val="uk-UA"/>
        </w:rPr>
        <w:t>199</w:t>
      </w:r>
      <w:r w:rsidRPr="00AB6ED6">
        <w:rPr>
          <w:rFonts w:ascii="Times New Roman" w:hAnsi="Times New Roman" w:cs="Times New Roman"/>
          <w:sz w:val="26"/>
          <w:szCs w:val="26"/>
          <w:lang w:val="uk-UA"/>
        </w:rPr>
        <w:t>/1</w:t>
      </w:r>
      <w:r w:rsidR="006B0973" w:rsidRPr="00AB6ED6">
        <w:rPr>
          <w:rFonts w:ascii="Times New Roman" w:hAnsi="Times New Roman" w:cs="Times New Roman"/>
          <w:sz w:val="26"/>
          <w:szCs w:val="26"/>
          <w:lang w:val="uk-UA"/>
        </w:rPr>
        <w:t>5</w:t>
      </w:r>
      <w:r w:rsidRPr="00AB6ED6">
        <w:rPr>
          <w:rFonts w:ascii="Times New Roman" w:hAnsi="Times New Roman" w:cs="Times New Roman"/>
          <w:sz w:val="26"/>
          <w:szCs w:val="26"/>
          <w:lang w:val="uk-UA"/>
        </w:rPr>
        <w:t>).</w:t>
      </w:r>
    </w:p>
    <w:p w:rsidR="007B7A3B" w:rsidRPr="00AB6ED6" w:rsidRDefault="007B7A3B"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Особливої уваги заслуговує питання залишення позовної заяви без розгляду на підставі п.4 ч.1 ст. 155 КАС України.</w:t>
      </w:r>
      <w:r w:rsidR="00825745" w:rsidRPr="00AB6ED6">
        <w:rPr>
          <w:rFonts w:ascii="Times New Roman" w:hAnsi="Times New Roman" w:cs="Times New Roman"/>
          <w:sz w:val="26"/>
          <w:szCs w:val="26"/>
          <w:lang w:val="uk-UA"/>
        </w:rPr>
        <w:t xml:space="preserve"> </w:t>
      </w:r>
    </w:p>
    <w:p w:rsidR="00825745" w:rsidRPr="00AB6ED6" w:rsidRDefault="007B7A3B"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Так, </w:t>
      </w:r>
      <w:r w:rsidR="00D03E76" w:rsidRPr="00AB6ED6">
        <w:rPr>
          <w:rFonts w:ascii="Times New Roman" w:hAnsi="Times New Roman" w:cs="Times New Roman"/>
          <w:sz w:val="26"/>
          <w:szCs w:val="26"/>
          <w:lang w:val="uk-UA"/>
        </w:rPr>
        <w:t xml:space="preserve">наприклад, </w:t>
      </w:r>
      <w:r w:rsidRPr="00AB6ED6">
        <w:rPr>
          <w:rFonts w:ascii="Times New Roman" w:hAnsi="Times New Roman" w:cs="Times New Roman"/>
          <w:sz w:val="26"/>
          <w:szCs w:val="26"/>
          <w:lang w:val="uk-UA"/>
        </w:rPr>
        <w:t xml:space="preserve">у справі </w:t>
      </w:r>
      <w:r w:rsidR="008B4359" w:rsidRP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817/</w:t>
      </w:r>
      <w:r w:rsidR="008B4359" w:rsidRPr="00AB6ED6">
        <w:rPr>
          <w:rFonts w:ascii="Times New Roman" w:hAnsi="Times New Roman" w:cs="Times New Roman"/>
          <w:sz w:val="26"/>
          <w:szCs w:val="26"/>
          <w:lang w:val="uk-UA"/>
        </w:rPr>
        <w:t>3</w:t>
      </w:r>
      <w:r w:rsidRPr="00AB6ED6">
        <w:rPr>
          <w:rFonts w:ascii="Times New Roman" w:hAnsi="Times New Roman" w:cs="Times New Roman"/>
          <w:sz w:val="26"/>
          <w:szCs w:val="26"/>
          <w:lang w:val="uk-UA"/>
        </w:rPr>
        <w:t>0</w:t>
      </w:r>
      <w:r w:rsidR="008B4359" w:rsidRPr="00AB6ED6">
        <w:rPr>
          <w:rFonts w:ascii="Times New Roman" w:hAnsi="Times New Roman" w:cs="Times New Roman"/>
          <w:sz w:val="26"/>
          <w:szCs w:val="26"/>
          <w:lang w:val="uk-UA"/>
        </w:rPr>
        <w:t>96</w:t>
      </w:r>
      <w:r w:rsidRPr="00AB6ED6">
        <w:rPr>
          <w:rFonts w:ascii="Times New Roman" w:hAnsi="Times New Roman" w:cs="Times New Roman"/>
          <w:sz w:val="26"/>
          <w:szCs w:val="26"/>
          <w:lang w:val="uk-UA"/>
        </w:rPr>
        <w:t>/1</w:t>
      </w:r>
      <w:r w:rsidR="008B4359" w:rsidRPr="00AB6ED6">
        <w:rPr>
          <w:rFonts w:ascii="Times New Roman" w:hAnsi="Times New Roman" w:cs="Times New Roman"/>
          <w:sz w:val="26"/>
          <w:szCs w:val="26"/>
          <w:lang w:val="uk-UA"/>
        </w:rPr>
        <w:t>5</w:t>
      </w:r>
      <w:r w:rsidRPr="00AB6ED6">
        <w:rPr>
          <w:rFonts w:ascii="Times New Roman" w:hAnsi="Times New Roman" w:cs="Times New Roman"/>
          <w:sz w:val="26"/>
          <w:szCs w:val="26"/>
          <w:lang w:val="uk-UA"/>
        </w:rPr>
        <w:t xml:space="preserve"> суд залишив позовну заяву без розгляду на підставі п.4 ч.1 ст.155 КАС України, мотивуючи це тим, що позивач по справі зловживає своїми процесуальними правами, подаючи письмові клопотання про відкладення розгляду справи, </w:t>
      </w:r>
      <w:r w:rsidR="008B4359" w:rsidRPr="00AB6ED6">
        <w:rPr>
          <w:rFonts w:ascii="Times New Roman" w:hAnsi="Times New Roman" w:cs="Times New Roman"/>
          <w:sz w:val="26"/>
          <w:szCs w:val="26"/>
          <w:lang w:val="uk-UA"/>
        </w:rPr>
        <w:t>у зв’язку з відрядженням представника та</w:t>
      </w:r>
      <w:r w:rsidRPr="00AB6ED6">
        <w:rPr>
          <w:rFonts w:ascii="Times New Roman" w:hAnsi="Times New Roman" w:cs="Times New Roman"/>
          <w:sz w:val="26"/>
          <w:szCs w:val="26"/>
          <w:lang w:val="uk-UA"/>
        </w:rPr>
        <w:t xml:space="preserve"> неможливіст</w:t>
      </w:r>
      <w:r w:rsidR="008B4359" w:rsidRPr="00AB6ED6">
        <w:rPr>
          <w:rFonts w:ascii="Times New Roman" w:hAnsi="Times New Roman" w:cs="Times New Roman"/>
          <w:sz w:val="26"/>
          <w:szCs w:val="26"/>
          <w:lang w:val="uk-UA"/>
        </w:rPr>
        <w:t>ю</w:t>
      </w:r>
      <w:r w:rsidRPr="00AB6ED6">
        <w:rPr>
          <w:rFonts w:ascii="Times New Roman" w:hAnsi="Times New Roman" w:cs="Times New Roman"/>
          <w:sz w:val="26"/>
          <w:szCs w:val="26"/>
          <w:lang w:val="uk-UA"/>
        </w:rPr>
        <w:t xml:space="preserve"> забезпечення </w:t>
      </w:r>
      <w:r w:rsidR="008B4359" w:rsidRPr="00AB6ED6">
        <w:rPr>
          <w:rFonts w:ascii="Times New Roman" w:hAnsi="Times New Roman" w:cs="Times New Roman"/>
          <w:sz w:val="26"/>
          <w:szCs w:val="26"/>
          <w:lang w:val="uk-UA"/>
        </w:rPr>
        <w:t>іншого, клопотання про необхідність ознайомлення з матеріалами справи та неможливістю участі у судовому засіданні в зв’язку з участю у судовому засіданні по іншій справі</w:t>
      </w:r>
      <w:r w:rsidRPr="00AB6ED6">
        <w:rPr>
          <w:rFonts w:ascii="Times New Roman" w:hAnsi="Times New Roman" w:cs="Times New Roman"/>
          <w:sz w:val="26"/>
          <w:szCs w:val="26"/>
          <w:lang w:val="uk-UA"/>
        </w:rPr>
        <w:t xml:space="preserve">. На думку суду першої інстанції, </w:t>
      </w:r>
      <w:r w:rsidR="008B4359" w:rsidRPr="00AB6ED6">
        <w:rPr>
          <w:rFonts w:ascii="Times New Roman" w:eastAsiaTheme="minorHAnsi" w:hAnsi="Times New Roman" w:cs="Times New Roman"/>
          <w:sz w:val="26"/>
          <w:szCs w:val="26"/>
          <w:lang w:val="uk-UA" w:eastAsia="en-US"/>
        </w:rPr>
        <w:t xml:space="preserve">позивачу було надано можливість для участі його представника в суді та надано достатньо часу для підготовки додаткових пояснень, які можуть слугувати розгляду та вирішенню справи та прийняття судом рішення. </w:t>
      </w:r>
      <w:r w:rsidR="008B4359" w:rsidRPr="00AB6ED6">
        <w:rPr>
          <w:rFonts w:ascii="Times New Roman" w:eastAsiaTheme="minorHAnsi" w:hAnsi="Times New Roman" w:cs="Times New Roman"/>
          <w:sz w:val="26"/>
          <w:szCs w:val="26"/>
          <w:lang w:eastAsia="en-US"/>
        </w:rPr>
        <w:t xml:space="preserve">Однак, позивач не скористався таким правом і не довів суду поважність причин, які слугують  відкладенню розгляду справи, не забезпечив участь свого представника у судовому засіданні, що на думку суду було цілком за можливе. Крім того, позивач не виконав свій обов’язок щодо доведення тих обставин, на яких ґрунтуються його вимоги, не надавши тим самим суду додаткові пояснення на заперечення відповідача. </w:t>
      </w:r>
      <w:r w:rsidR="00825745" w:rsidRPr="00AB6ED6">
        <w:rPr>
          <w:rFonts w:ascii="Times New Roman" w:eastAsiaTheme="minorHAnsi" w:hAnsi="Times New Roman" w:cs="Times New Roman"/>
          <w:sz w:val="26"/>
          <w:szCs w:val="26"/>
          <w:lang w:val="uk-UA" w:eastAsia="en-US"/>
        </w:rPr>
        <w:t>Тому</w:t>
      </w:r>
      <w:r w:rsidR="008B4359" w:rsidRPr="00AB6ED6">
        <w:rPr>
          <w:rFonts w:ascii="Times New Roman" w:eastAsiaTheme="minorHAnsi" w:hAnsi="Times New Roman" w:cs="Times New Roman"/>
          <w:sz w:val="26"/>
          <w:szCs w:val="26"/>
          <w:lang w:eastAsia="en-US"/>
        </w:rPr>
        <w:t>, суд вважа</w:t>
      </w:r>
      <w:r w:rsidR="00825745" w:rsidRPr="00AB6ED6">
        <w:rPr>
          <w:rFonts w:ascii="Times New Roman" w:eastAsiaTheme="minorHAnsi" w:hAnsi="Times New Roman" w:cs="Times New Roman"/>
          <w:sz w:val="26"/>
          <w:szCs w:val="26"/>
          <w:lang w:val="uk-UA" w:eastAsia="en-US"/>
        </w:rPr>
        <w:t>в</w:t>
      </w:r>
      <w:r w:rsidR="008B4359" w:rsidRPr="00AB6ED6">
        <w:rPr>
          <w:rFonts w:ascii="Times New Roman" w:eastAsiaTheme="minorHAnsi" w:hAnsi="Times New Roman" w:cs="Times New Roman"/>
          <w:sz w:val="26"/>
          <w:szCs w:val="26"/>
          <w:lang w:eastAsia="en-US"/>
        </w:rPr>
        <w:t xml:space="preserve">, що підстава відкладення розгляду справи, як участь в іншому судовому засіданні </w:t>
      </w:r>
      <w:r w:rsidR="00825745" w:rsidRPr="00AB6ED6">
        <w:rPr>
          <w:rFonts w:ascii="Times New Roman" w:eastAsiaTheme="minorHAnsi" w:hAnsi="Times New Roman" w:cs="Times New Roman"/>
          <w:sz w:val="26"/>
          <w:szCs w:val="26"/>
          <w:lang w:val="uk-UA" w:eastAsia="en-US"/>
        </w:rPr>
        <w:t>в</w:t>
      </w:r>
      <w:r w:rsidR="008B4359" w:rsidRPr="00AB6ED6">
        <w:rPr>
          <w:rFonts w:ascii="Times New Roman" w:eastAsiaTheme="minorHAnsi" w:hAnsi="Times New Roman" w:cs="Times New Roman"/>
          <w:sz w:val="26"/>
          <w:szCs w:val="26"/>
          <w:lang w:eastAsia="en-US"/>
        </w:rPr>
        <w:t xml:space="preserve"> іншому суді проявляє відношення сторони з привілеюванням до таких судових засідань в інших судах, а результат постійного відкладення спричиняє затягування розгляду справи, порушення строків її </w:t>
      </w:r>
      <w:r w:rsidR="008B4359" w:rsidRPr="00AB6ED6">
        <w:rPr>
          <w:rFonts w:ascii="Times New Roman" w:eastAsiaTheme="minorHAnsi" w:hAnsi="Times New Roman" w:cs="Times New Roman"/>
          <w:sz w:val="26"/>
          <w:szCs w:val="26"/>
          <w:lang w:eastAsia="en-US"/>
        </w:rPr>
        <w:lastRenderedPageBreak/>
        <w:t>розгляду, вирішення справи та прийняття остаточного рішення Рівненським окружним адміністративний судом. А тому, причин</w:t>
      </w:r>
      <w:r w:rsidR="00825745" w:rsidRPr="00AB6ED6">
        <w:rPr>
          <w:rFonts w:ascii="Times New Roman" w:eastAsiaTheme="minorHAnsi" w:hAnsi="Times New Roman" w:cs="Times New Roman"/>
          <w:sz w:val="26"/>
          <w:szCs w:val="26"/>
          <w:lang w:val="uk-UA" w:eastAsia="en-US"/>
        </w:rPr>
        <w:t>и</w:t>
      </w:r>
      <w:r w:rsidR="008B4359" w:rsidRPr="00AB6ED6">
        <w:rPr>
          <w:rFonts w:ascii="Times New Roman" w:eastAsiaTheme="minorHAnsi" w:hAnsi="Times New Roman" w:cs="Times New Roman"/>
          <w:sz w:val="26"/>
          <w:szCs w:val="26"/>
          <w:lang w:eastAsia="en-US"/>
        </w:rPr>
        <w:t xml:space="preserve"> неприбуття </w:t>
      </w:r>
      <w:r w:rsidR="00825745" w:rsidRPr="00AB6ED6">
        <w:rPr>
          <w:rFonts w:ascii="Times New Roman" w:eastAsiaTheme="minorHAnsi" w:hAnsi="Times New Roman" w:cs="Times New Roman"/>
          <w:sz w:val="26"/>
          <w:szCs w:val="26"/>
          <w:lang w:val="uk-UA" w:eastAsia="en-US"/>
        </w:rPr>
        <w:t xml:space="preserve">представника </w:t>
      </w:r>
      <w:r w:rsidR="008B4359" w:rsidRPr="00AB6ED6">
        <w:rPr>
          <w:rFonts w:ascii="Times New Roman" w:eastAsiaTheme="minorHAnsi" w:hAnsi="Times New Roman" w:cs="Times New Roman"/>
          <w:sz w:val="26"/>
          <w:szCs w:val="26"/>
          <w:lang w:eastAsia="en-US"/>
        </w:rPr>
        <w:t>позивача в судове засідання суд вважа</w:t>
      </w:r>
      <w:r w:rsidR="00825745" w:rsidRPr="00AB6ED6">
        <w:rPr>
          <w:rFonts w:ascii="Times New Roman" w:eastAsiaTheme="minorHAnsi" w:hAnsi="Times New Roman" w:cs="Times New Roman"/>
          <w:sz w:val="26"/>
          <w:szCs w:val="26"/>
          <w:lang w:val="uk-UA" w:eastAsia="en-US"/>
        </w:rPr>
        <w:t>в</w:t>
      </w:r>
      <w:r w:rsidR="008B4359" w:rsidRPr="00AB6ED6">
        <w:rPr>
          <w:rFonts w:ascii="Times New Roman" w:eastAsiaTheme="minorHAnsi" w:hAnsi="Times New Roman" w:cs="Times New Roman"/>
          <w:sz w:val="26"/>
          <w:szCs w:val="26"/>
          <w:lang w:eastAsia="en-US"/>
        </w:rPr>
        <w:t xml:space="preserve"> неповажн</w:t>
      </w:r>
      <w:r w:rsidR="00825745" w:rsidRPr="00AB6ED6">
        <w:rPr>
          <w:rFonts w:ascii="Times New Roman" w:eastAsiaTheme="minorHAnsi" w:hAnsi="Times New Roman" w:cs="Times New Roman"/>
          <w:sz w:val="26"/>
          <w:szCs w:val="26"/>
          <w:lang w:val="uk-UA" w:eastAsia="en-US"/>
        </w:rPr>
        <w:t>ими</w:t>
      </w:r>
      <w:r w:rsidR="008B4359" w:rsidRPr="00AB6ED6">
        <w:rPr>
          <w:rFonts w:ascii="Times New Roman" w:eastAsiaTheme="minorHAnsi" w:hAnsi="Times New Roman" w:cs="Times New Roman"/>
          <w:sz w:val="26"/>
          <w:szCs w:val="26"/>
          <w:lang w:eastAsia="en-US"/>
        </w:rPr>
        <w:t>.</w:t>
      </w:r>
      <w:r w:rsidR="00825745" w:rsidRPr="00AB6ED6">
        <w:rPr>
          <w:rFonts w:ascii="Times New Roman" w:eastAsiaTheme="minorHAnsi" w:hAnsi="Times New Roman" w:cs="Times New Roman"/>
          <w:sz w:val="26"/>
          <w:szCs w:val="26"/>
          <w:lang w:val="uk-UA" w:eastAsia="en-US"/>
        </w:rPr>
        <w:t xml:space="preserve"> </w:t>
      </w:r>
      <w:r w:rsidRPr="00AB6ED6">
        <w:rPr>
          <w:rFonts w:ascii="Times New Roman" w:hAnsi="Times New Roman" w:cs="Times New Roman"/>
          <w:sz w:val="26"/>
          <w:szCs w:val="26"/>
          <w:lang w:val="uk-UA"/>
        </w:rPr>
        <w:t xml:space="preserve">У свою чергу, колегія суддів апеляційної інстанції, скасовуючи ухвалу про залишення позову без розгляду, зауважила, що </w:t>
      </w:r>
      <w:r w:rsidR="00825745" w:rsidRPr="00AB6ED6">
        <w:rPr>
          <w:rFonts w:ascii="Times New Roman" w:hAnsi="Times New Roman" w:cs="Times New Roman"/>
          <w:sz w:val="26"/>
          <w:szCs w:val="26"/>
          <w:lang w:val="uk-UA"/>
        </w:rPr>
        <w:t>з</w:t>
      </w:r>
      <w:r w:rsidR="00825745" w:rsidRPr="00AB6ED6">
        <w:rPr>
          <w:rFonts w:ascii="Times New Roman" w:eastAsiaTheme="minorHAnsi" w:hAnsi="Times New Roman" w:cs="Times New Roman"/>
          <w:sz w:val="26"/>
          <w:szCs w:val="26"/>
          <w:lang w:eastAsia="en-US"/>
        </w:rPr>
        <w:t>а практикою Європейського Суду з прав людини основною складовою права на суд є право доступу, в тому розумінні, що особі має бути забезпечена можливість звернутися до суду для вирішення певного питання, і що не повинні чинитися правові чи практичні перешкоди   для здійснення цього права.</w:t>
      </w:r>
      <w:r w:rsidR="00825745" w:rsidRPr="00AB6ED6">
        <w:rPr>
          <w:rFonts w:ascii="Times New Roman" w:eastAsiaTheme="minorHAnsi" w:hAnsi="Times New Roman" w:cs="Times New Roman"/>
          <w:sz w:val="26"/>
          <w:szCs w:val="26"/>
          <w:lang w:val="uk-UA" w:eastAsia="en-US"/>
        </w:rPr>
        <w:t xml:space="preserve"> </w:t>
      </w:r>
    </w:p>
    <w:p w:rsidR="008E356F" w:rsidRPr="00AB6ED6" w:rsidRDefault="007B7A3B"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Окремо слід зауважити, що трапляються і такі випадки, коди суд апеляційної інстанції, скасовуючи ухвалу суду першої інстанції про залишення позовної заяви без розгляду на підставі п.4 ч.1 ст.155 КАС України, визнає, що судові повістки про виклик на судові засідання </w:t>
      </w:r>
      <w:r w:rsidR="00D03E76" w:rsidRPr="00AB6ED6">
        <w:rPr>
          <w:rFonts w:ascii="Times New Roman" w:hAnsi="Times New Roman" w:cs="Times New Roman"/>
          <w:sz w:val="26"/>
          <w:szCs w:val="26"/>
          <w:lang w:val="uk-UA"/>
        </w:rPr>
        <w:t>27</w:t>
      </w:r>
      <w:r w:rsidRPr="00AB6ED6">
        <w:rPr>
          <w:rFonts w:ascii="Times New Roman" w:hAnsi="Times New Roman" w:cs="Times New Roman"/>
          <w:sz w:val="26"/>
          <w:szCs w:val="26"/>
          <w:lang w:val="uk-UA"/>
        </w:rPr>
        <w:t>.0</w:t>
      </w:r>
      <w:r w:rsidR="00D03E76" w:rsidRPr="00AB6ED6">
        <w:rPr>
          <w:rFonts w:ascii="Times New Roman" w:hAnsi="Times New Roman" w:cs="Times New Roman"/>
          <w:sz w:val="26"/>
          <w:szCs w:val="26"/>
          <w:lang w:val="uk-UA"/>
        </w:rPr>
        <w:t>1</w:t>
      </w:r>
      <w:r w:rsidRPr="00AB6ED6">
        <w:rPr>
          <w:rFonts w:ascii="Times New Roman" w:hAnsi="Times New Roman" w:cs="Times New Roman"/>
          <w:sz w:val="26"/>
          <w:szCs w:val="26"/>
          <w:lang w:val="uk-UA"/>
        </w:rPr>
        <w:t>.201</w:t>
      </w:r>
      <w:r w:rsidR="00D03E76" w:rsidRPr="00AB6ED6">
        <w:rPr>
          <w:rFonts w:ascii="Times New Roman" w:hAnsi="Times New Roman" w:cs="Times New Roman"/>
          <w:sz w:val="26"/>
          <w:szCs w:val="26"/>
          <w:lang w:val="uk-UA"/>
        </w:rPr>
        <w:t>6</w:t>
      </w:r>
      <w:r w:rsidRPr="00AB6ED6">
        <w:rPr>
          <w:rFonts w:ascii="Times New Roman" w:hAnsi="Times New Roman" w:cs="Times New Roman"/>
          <w:sz w:val="26"/>
          <w:szCs w:val="26"/>
          <w:lang w:val="uk-UA"/>
        </w:rPr>
        <w:t>р</w:t>
      </w:r>
      <w:r w:rsidR="00D03E76" w:rsidRP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 xml:space="preserve"> та 0</w:t>
      </w:r>
      <w:r w:rsidR="00D03E76" w:rsidRPr="00AB6ED6">
        <w:rPr>
          <w:rFonts w:ascii="Times New Roman" w:hAnsi="Times New Roman" w:cs="Times New Roman"/>
          <w:sz w:val="26"/>
          <w:szCs w:val="26"/>
          <w:lang w:val="uk-UA"/>
        </w:rPr>
        <w:t>8</w:t>
      </w:r>
      <w:r w:rsidRPr="00AB6ED6">
        <w:rPr>
          <w:rFonts w:ascii="Times New Roman" w:hAnsi="Times New Roman" w:cs="Times New Roman"/>
          <w:sz w:val="26"/>
          <w:szCs w:val="26"/>
          <w:lang w:val="uk-UA"/>
        </w:rPr>
        <w:t>.0</w:t>
      </w:r>
      <w:r w:rsidR="00D03E76" w:rsidRPr="00AB6ED6">
        <w:rPr>
          <w:rFonts w:ascii="Times New Roman" w:hAnsi="Times New Roman" w:cs="Times New Roman"/>
          <w:sz w:val="26"/>
          <w:szCs w:val="26"/>
          <w:lang w:val="uk-UA"/>
        </w:rPr>
        <w:t>2</w:t>
      </w:r>
      <w:r w:rsidRPr="00AB6ED6">
        <w:rPr>
          <w:rFonts w:ascii="Times New Roman" w:hAnsi="Times New Roman" w:cs="Times New Roman"/>
          <w:sz w:val="26"/>
          <w:szCs w:val="26"/>
          <w:lang w:val="uk-UA"/>
        </w:rPr>
        <w:t>.201</w:t>
      </w:r>
      <w:r w:rsidR="00D03E76" w:rsidRPr="00AB6ED6">
        <w:rPr>
          <w:rFonts w:ascii="Times New Roman" w:hAnsi="Times New Roman" w:cs="Times New Roman"/>
          <w:sz w:val="26"/>
          <w:szCs w:val="26"/>
          <w:lang w:val="uk-UA"/>
        </w:rPr>
        <w:t>6</w:t>
      </w:r>
      <w:r w:rsidRPr="00AB6ED6">
        <w:rPr>
          <w:rFonts w:ascii="Times New Roman" w:hAnsi="Times New Roman" w:cs="Times New Roman"/>
          <w:sz w:val="26"/>
          <w:szCs w:val="26"/>
          <w:lang w:val="uk-UA"/>
        </w:rPr>
        <w:t>р</w:t>
      </w:r>
      <w:r w:rsidR="00D03E76" w:rsidRP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 xml:space="preserve"> відправлялись позивачу рекомендованою кореспонденцією за адресою, яка зазначена в позовній заяві, однак, повернулись з</w:t>
      </w:r>
      <w:r w:rsidR="00D03E76" w:rsidRPr="00AB6ED6">
        <w:rPr>
          <w:rFonts w:ascii="Times New Roman" w:hAnsi="Times New Roman" w:cs="Times New Roman"/>
          <w:sz w:val="26"/>
          <w:szCs w:val="26"/>
          <w:lang w:val="uk-UA"/>
        </w:rPr>
        <w:t xml:space="preserve"> відміткою поштового відділення «за зазначеною адресою тимчасово не проживає»</w:t>
      </w:r>
      <w:r w:rsidRPr="00AB6ED6">
        <w:rPr>
          <w:rFonts w:ascii="Times New Roman" w:hAnsi="Times New Roman" w:cs="Times New Roman"/>
          <w:sz w:val="26"/>
          <w:szCs w:val="26"/>
          <w:lang w:val="uk-UA"/>
        </w:rPr>
        <w:t xml:space="preserve">. </w:t>
      </w:r>
      <w:r w:rsidR="008E356F" w:rsidRPr="00AB6ED6">
        <w:rPr>
          <w:rFonts w:ascii="Times New Roman" w:eastAsiaTheme="minorHAnsi" w:hAnsi="Times New Roman" w:cs="Times New Roman"/>
          <w:sz w:val="26"/>
          <w:szCs w:val="26"/>
          <w:lang w:val="uk-UA" w:eastAsia="en-US"/>
        </w:rPr>
        <w:t>Суд апеляційної інстанції зазначає, що суд першої інстанції може залишити позовну заяву без розгляду лише якщо наявні та належним чином встановлені і підтверджені всі зазначені обставини, однак з матеріалів справи вбачається, що у позовній заяві крім своєї поштової адреси позивач зазначив інші засоби зв’язку, а саме: свій дієвий номер мобільного телефону. С</w:t>
      </w:r>
      <w:r w:rsidR="008E356F" w:rsidRPr="00AB6ED6">
        <w:rPr>
          <w:rFonts w:ascii="Times New Roman" w:eastAsiaTheme="minorHAnsi" w:hAnsi="Times New Roman" w:cs="Times New Roman"/>
          <w:sz w:val="26"/>
          <w:szCs w:val="26"/>
          <w:lang w:eastAsia="en-US"/>
        </w:rPr>
        <w:t>уд першої інстанції не в повній мірі скористався приписами ч.3. ст.33 КАС України та не повідомив позивача телефонограмою</w:t>
      </w:r>
      <w:r w:rsidR="008E356F" w:rsidRPr="00AB6ED6">
        <w:rPr>
          <w:rFonts w:ascii="Times New Roman" w:eastAsiaTheme="minorHAnsi" w:hAnsi="Times New Roman" w:cs="Times New Roman"/>
          <w:sz w:val="26"/>
          <w:szCs w:val="26"/>
          <w:lang w:val="uk-UA" w:eastAsia="en-US"/>
        </w:rPr>
        <w:t xml:space="preserve"> (справа </w:t>
      </w:r>
      <w:r w:rsidR="008E356F" w:rsidRPr="00AB6ED6">
        <w:rPr>
          <w:rFonts w:ascii="Times New Roman" w:hAnsi="Times New Roman" w:cs="Times New Roman"/>
          <w:sz w:val="26"/>
          <w:szCs w:val="26"/>
          <w:lang w:val="uk-UA"/>
        </w:rPr>
        <w:t>№2а/1770/2677/2012)</w:t>
      </w:r>
      <w:r w:rsidR="008E356F" w:rsidRPr="00AB6ED6">
        <w:rPr>
          <w:rFonts w:ascii="Times New Roman" w:eastAsiaTheme="minorHAnsi" w:hAnsi="Times New Roman" w:cs="Times New Roman"/>
          <w:sz w:val="26"/>
          <w:szCs w:val="26"/>
          <w:lang w:eastAsia="en-US"/>
        </w:rPr>
        <w:t>.</w:t>
      </w:r>
    </w:p>
    <w:p w:rsidR="007B7A3B" w:rsidRPr="00AB6ED6" w:rsidRDefault="007B7A3B"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Таким чином, при залишенні позовної заяви без розгляду з підстав, передбачених у п.4 ч.1 ст.155 КАС України суд повинен враховувати таке: чи належним чином та у строки, встановлені цим Кодексом, отримував позивач повідомлення або виклик до суду; чи з поважних причин позивач повторно не прибув в судове засідання, чи відсутнє повідомлення від позивача про причини неприбуття (справа </w:t>
      </w:r>
      <w:r w:rsidR="00812F69" w:rsidRPr="00AB6ED6">
        <w:rPr>
          <w:rFonts w:ascii="Times New Roman" w:hAnsi="Times New Roman" w:cs="Times New Roman"/>
          <w:sz w:val="26"/>
          <w:szCs w:val="26"/>
          <w:lang w:val="uk-UA"/>
        </w:rPr>
        <w:t>№817/2387</w:t>
      </w:r>
      <w:r w:rsidRPr="00AB6ED6">
        <w:rPr>
          <w:rFonts w:ascii="Times New Roman" w:hAnsi="Times New Roman" w:cs="Times New Roman"/>
          <w:sz w:val="26"/>
          <w:szCs w:val="26"/>
          <w:lang w:val="uk-UA"/>
        </w:rPr>
        <w:t>/1</w:t>
      </w:r>
      <w:r w:rsidR="00812F69" w:rsidRPr="00AB6ED6">
        <w:rPr>
          <w:rFonts w:ascii="Times New Roman" w:hAnsi="Times New Roman" w:cs="Times New Roman"/>
          <w:sz w:val="26"/>
          <w:szCs w:val="26"/>
          <w:lang w:val="uk-UA"/>
        </w:rPr>
        <w:t>5</w:t>
      </w:r>
      <w:r w:rsidRPr="00AB6ED6">
        <w:rPr>
          <w:rFonts w:ascii="Times New Roman" w:hAnsi="Times New Roman" w:cs="Times New Roman"/>
          <w:sz w:val="26"/>
          <w:szCs w:val="26"/>
          <w:lang w:val="uk-UA"/>
        </w:rPr>
        <w:t>).</w:t>
      </w:r>
    </w:p>
    <w:p w:rsidR="00936C06" w:rsidRPr="00AB6ED6" w:rsidRDefault="00936C06"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Поміж тим, прийшовши до висновку про пропуск позивачем строку звернення до суду та залишаючи з цих підстав без розгляду позовну заяву, суд першої інстанції повинен визначити дату, з якої на його думку, розпочався перебіг для позивача строку звернення до суду. До такого висновку дійшов суд апеляційної інстанції, скасовуючи ухвалу суду першої інстанції по справі №817/3379/15. </w:t>
      </w:r>
      <w:r w:rsidRPr="00AB6ED6">
        <w:rPr>
          <w:rFonts w:ascii="Times New Roman" w:eastAsiaTheme="minorHAnsi" w:hAnsi="Times New Roman" w:cs="Times New Roman"/>
          <w:sz w:val="26"/>
          <w:szCs w:val="26"/>
          <w:lang w:eastAsia="en-US"/>
        </w:rPr>
        <w:t xml:space="preserve">Виходячи з передбачених  ст.2 </w:t>
      </w:r>
      <w:r w:rsidRPr="00AB6ED6">
        <w:rPr>
          <w:rFonts w:ascii="Times New Roman" w:eastAsiaTheme="minorHAnsi" w:hAnsi="Times New Roman" w:cs="Times New Roman"/>
          <w:sz w:val="26"/>
          <w:szCs w:val="26"/>
          <w:lang w:val="uk-UA" w:eastAsia="en-US"/>
        </w:rPr>
        <w:t xml:space="preserve">КАС </w:t>
      </w:r>
      <w:r w:rsidRPr="00AB6ED6">
        <w:rPr>
          <w:rFonts w:ascii="Times New Roman" w:eastAsiaTheme="minorHAnsi" w:hAnsi="Times New Roman" w:cs="Times New Roman"/>
          <w:sz w:val="26"/>
          <w:szCs w:val="26"/>
          <w:lang w:eastAsia="en-US"/>
        </w:rPr>
        <w:t>України  завдань адміністративного судочинства, а також враховуючи норму  ст.58 Конституції України, колегія суддів дійшла висновку про те, що до спірних правовідносин слід застосовувати строк звернення до суду з  адміністративним позовом, передбачений нормами ч.3 ст.99 К</w:t>
      </w:r>
      <w:r w:rsidRPr="00AB6ED6">
        <w:rPr>
          <w:rFonts w:ascii="Times New Roman" w:eastAsiaTheme="minorHAnsi" w:hAnsi="Times New Roman" w:cs="Times New Roman"/>
          <w:sz w:val="26"/>
          <w:szCs w:val="26"/>
          <w:lang w:val="uk-UA" w:eastAsia="en-US"/>
        </w:rPr>
        <w:t xml:space="preserve">АС </w:t>
      </w:r>
      <w:r w:rsidRPr="00AB6ED6">
        <w:rPr>
          <w:rFonts w:ascii="Times New Roman" w:eastAsiaTheme="minorHAnsi" w:hAnsi="Times New Roman" w:cs="Times New Roman"/>
          <w:sz w:val="26"/>
          <w:szCs w:val="26"/>
          <w:lang w:eastAsia="en-US"/>
        </w:rPr>
        <w:t>України, ч.1 ст.21 Дисциплінарного статуту органів внутрішніх справ України, затвердженого  Законом України від 22</w:t>
      </w:r>
      <w:r w:rsidRPr="00AB6ED6">
        <w:rPr>
          <w:rFonts w:ascii="Times New Roman" w:eastAsiaTheme="minorHAnsi" w:hAnsi="Times New Roman" w:cs="Times New Roman"/>
          <w:sz w:val="26"/>
          <w:szCs w:val="26"/>
          <w:lang w:val="uk-UA" w:eastAsia="en-US"/>
        </w:rPr>
        <w:t>.02.2</w:t>
      </w:r>
      <w:r w:rsidRPr="00AB6ED6">
        <w:rPr>
          <w:rFonts w:ascii="Times New Roman" w:eastAsiaTheme="minorHAnsi" w:hAnsi="Times New Roman" w:cs="Times New Roman"/>
          <w:sz w:val="26"/>
          <w:szCs w:val="26"/>
          <w:lang w:eastAsia="en-US"/>
        </w:rPr>
        <w:t>006р</w:t>
      </w:r>
      <w:r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 xml:space="preserve"> N3460-IV, що становить три місяці.</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 xml:space="preserve">Таким чином, ознайомившись з оспорюваним наказом 01.09.2015 р., позивач скористалася правом на звернення до суду з адміністративним позовом протягом трьох місяців із вказаного дня, дотримавшись визначених законом строків. </w:t>
      </w:r>
    </w:p>
    <w:p w:rsidR="00CA722F" w:rsidRPr="00AB6ED6" w:rsidRDefault="00DF49C5"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Так, суд першої інстанції відмовляючи у відкритті провадження у справі №817/3399/15 на підставі </w:t>
      </w:r>
      <w:r w:rsidR="00CA722F" w:rsidRPr="00AB6ED6">
        <w:rPr>
          <w:rFonts w:ascii="Times New Roman" w:hAnsi="Times New Roman" w:cs="Times New Roman"/>
          <w:sz w:val="26"/>
          <w:szCs w:val="26"/>
          <w:lang w:val="uk-UA"/>
        </w:rPr>
        <w:t xml:space="preserve">п.1 </w:t>
      </w:r>
      <w:r w:rsidRPr="00AB6ED6">
        <w:rPr>
          <w:rFonts w:ascii="Times New Roman" w:hAnsi="Times New Roman" w:cs="Times New Roman"/>
          <w:sz w:val="26"/>
          <w:szCs w:val="26"/>
          <w:lang w:val="uk-UA"/>
        </w:rPr>
        <w:t>ч.</w:t>
      </w:r>
      <w:r w:rsidR="00CA722F" w:rsidRPr="00AB6ED6">
        <w:rPr>
          <w:rFonts w:ascii="Times New Roman" w:hAnsi="Times New Roman" w:cs="Times New Roman"/>
          <w:sz w:val="26"/>
          <w:szCs w:val="26"/>
          <w:lang w:val="uk-UA"/>
        </w:rPr>
        <w:t>1</w:t>
      </w:r>
      <w:r w:rsidRPr="00AB6ED6">
        <w:rPr>
          <w:rFonts w:ascii="Times New Roman" w:hAnsi="Times New Roman" w:cs="Times New Roman"/>
          <w:sz w:val="26"/>
          <w:szCs w:val="26"/>
          <w:lang w:val="uk-UA"/>
        </w:rPr>
        <w:t xml:space="preserve"> ст.109 КАС України, виходив з того, що</w:t>
      </w:r>
      <w:r w:rsidR="00CA722F" w:rsidRPr="00AB6ED6">
        <w:rPr>
          <w:rFonts w:ascii="Times New Roman" w:hAnsi="Times New Roman" w:cs="Times New Roman"/>
          <w:sz w:val="26"/>
          <w:szCs w:val="26"/>
          <w:lang w:val="uk-UA"/>
        </w:rPr>
        <w:t xml:space="preserve"> </w:t>
      </w:r>
      <w:r w:rsidR="00CA722F" w:rsidRPr="00AB6ED6">
        <w:rPr>
          <w:rFonts w:ascii="Times New Roman" w:eastAsiaTheme="minorHAnsi" w:hAnsi="Times New Roman" w:cs="Times New Roman"/>
          <w:sz w:val="26"/>
          <w:szCs w:val="26"/>
          <w:lang w:val="uk-UA" w:eastAsia="en-US"/>
        </w:rPr>
        <w:t>вимога про зняття особи з реєстрації проживання у належній позивачу квартирі та усунення у такий спосіб перешкод у реалізації права власності позивача на вказане житло має вирішуватися у порядку  цивільного судочинства місцевим загальним судом за правилами територіальної підсудності, встановленими Цивільним процесуальним кодексом України</w:t>
      </w:r>
      <w:r w:rsidRPr="00AB6ED6">
        <w:rPr>
          <w:rFonts w:ascii="Times New Roman" w:eastAsia="Calibri" w:hAnsi="Times New Roman" w:cs="Times New Roman"/>
          <w:sz w:val="26"/>
          <w:szCs w:val="26"/>
          <w:lang w:val="uk-UA" w:eastAsia="en-US"/>
        </w:rPr>
        <w:t xml:space="preserve">, а тому не підлягають розгляду в порядку адміністративного </w:t>
      </w:r>
      <w:r w:rsidRPr="00AB6ED6">
        <w:rPr>
          <w:rFonts w:ascii="Times New Roman" w:eastAsia="Calibri" w:hAnsi="Times New Roman" w:cs="Times New Roman"/>
          <w:sz w:val="26"/>
          <w:szCs w:val="26"/>
          <w:lang w:val="uk-UA" w:eastAsia="en-US"/>
        </w:rPr>
        <w:lastRenderedPageBreak/>
        <w:t xml:space="preserve">судочинства. </w:t>
      </w:r>
      <w:r w:rsidR="00CA722F" w:rsidRPr="00AB6ED6">
        <w:rPr>
          <w:rFonts w:ascii="Times New Roman" w:hAnsi="Times New Roman" w:cs="Times New Roman"/>
          <w:sz w:val="26"/>
          <w:szCs w:val="26"/>
          <w:lang w:val="uk-UA"/>
        </w:rPr>
        <w:t>Однак, з такими висновками Житомирський апеляційний адміністративний суд не погодився. Зазначив, що у позовній заяві позивач</w:t>
      </w:r>
      <w:r w:rsidR="00CA722F" w:rsidRPr="00AB6ED6">
        <w:rPr>
          <w:rFonts w:ascii="Times New Roman" w:eastAsiaTheme="minorHAnsi" w:hAnsi="Times New Roman" w:cs="Times New Roman"/>
          <w:sz w:val="26"/>
          <w:szCs w:val="26"/>
          <w:lang w:val="uk-UA" w:eastAsia="en-US"/>
        </w:rPr>
        <w:t xml:space="preserve"> звернувся до суду із позовом про визнання протиправною дію відповідача про реєстрацію місця проживання Дмитрук Л.І., який є органом державної влади.</w:t>
      </w:r>
      <w:r w:rsidR="00343C18" w:rsidRPr="00AB6ED6">
        <w:rPr>
          <w:rFonts w:ascii="Times New Roman" w:eastAsiaTheme="minorHAnsi" w:hAnsi="Times New Roman" w:cs="Times New Roman"/>
          <w:sz w:val="26"/>
          <w:szCs w:val="26"/>
          <w:lang w:val="uk-UA" w:eastAsia="en-US"/>
        </w:rPr>
        <w:t xml:space="preserve"> </w:t>
      </w:r>
      <w:r w:rsidR="00CA722F" w:rsidRPr="00AB6ED6">
        <w:rPr>
          <w:rFonts w:ascii="Times New Roman" w:eastAsiaTheme="minorHAnsi" w:hAnsi="Times New Roman" w:cs="Times New Roman"/>
          <w:sz w:val="26"/>
          <w:szCs w:val="26"/>
          <w:lang w:eastAsia="en-US"/>
        </w:rPr>
        <w:t>Тобто, позивачем фактично оскаржується рішення суб'єкта владних повноважень при реалізації покладених на нього державних функцій.</w:t>
      </w:r>
      <w:r w:rsidR="00343C18" w:rsidRPr="00AB6ED6">
        <w:rPr>
          <w:rFonts w:ascii="Times New Roman" w:eastAsiaTheme="minorHAnsi" w:hAnsi="Times New Roman" w:cs="Times New Roman"/>
          <w:sz w:val="26"/>
          <w:szCs w:val="26"/>
          <w:lang w:val="uk-UA" w:eastAsia="en-US"/>
        </w:rPr>
        <w:t xml:space="preserve"> </w:t>
      </w:r>
      <w:r w:rsidR="00CA722F" w:rsidRPr="00AB6ED6">
        <w:rPr>
          <w:rFonts w:ascii="Times New Roman" w:eastAsiaTheme="minorHAnsi" w:hAnsi="Times New Roman" w:cs="Times New Roman"/>
          <w:sz w:val="26"/>
          <w:szCs w:val="26"/>
          <w:lang w:eastAsia="en-US"/>
        </w:rPr>
        <w:t xml:space="preserve">При цьому, жодних вимог про майнові чи житлові претензії чи спору про право в спірних правовідносинах </w:t>
      </w:r>
      <w:r w:rsidR="00343C18" w:rsidRPr="00AB6ED6">
        <w:rPr>
          <w:rFonts w:ascii="Times New Roman" w:eastAsiaTheme="minorHAnsi" w:hAnsi="Times New Roman" w:cs="Times New Roman"/>
          <w:sz w:val="26"/>
          <w:szCs w:val="26"/>
          <w:lang w:val="uk-UA" w:eastAsia="en-US"/>
        </w:rPr>
        <w:t xml:space="preserve">позивачем </w:t>
      </w:r>
      <w:r w:rsidR="00CA722F" w:rsidRPr="00AB6ED6">
        <w:rPr>
          <w:rFonts w:ascii="Times New Roman" w:eastAsiaTheme="minorHAnsi" w:hAnsi="Times New Roman" w:cs="Times New Roman"/>
          <w:sz w:val="26"/>
          <w:szCs w:val="26"/>
          <w:lang w:eastAsia="en-US"/>
        </w:rPr>
        <w:t>не заявлено.</w:t>
      </w:r>
      <w:r w:rsidR="00343C18" w:rsidRPr="00AB6ED6">
        <w:rPr>
          <w:rFonts w:ascii="Times New Roman" w:eastAsiaTheme="minorHAnsi" w:hAnsi="Times New Roman" w:cs="Times New Roman"/>
          <w:sz w:val="26"/>
          <w:szCs w:val="26"/>
          <w:lang w:val="uk-UA" w:eastAsia="en-US"/>
        </w:rPr>
        <w:t xml:space="preserve"> </w:t>
      </w:r>
      <w:r w:rsidR="00CA722F" w:rsidRPr="00AB6ED6">
        <w:rPr>
          <w:rFonts w:ascii="Times New Roman" w:eastAsiaTheme="minorHAnsi" w:hAnsi="Times New Roman" w:cs="Times New Roman"/>
          <w:sz w:val="26"/>
          <w:szCs w:val="26"/>
          <w:lang w:eastAsia="en-US"/>
        </w:rPr>
        <w:t>Відтак,  колегія суддів вважає, що позов підлягає розгляду в порядку адміністративного судочинства.</w:t>
      </w:r>
    </w:p>
    <w:p w:rsidR="00D72C49" w:rsidRPr="00AB6ED6" w:rsidRDefault="00343C18"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Закриваючи провадження у справі №817/3235/15 на підставі п.</w:t>
      </w:r>
      <w:r w:rsidR="007D6ABC" w:rsidRPr="00AB6ED6">
        <w:rPr>
          <w:rFonts w:ascii="Times New Roman" w:hAnsi="Times New Roman" w:cs="Times New Roman"/>
          <w:sz w:val="26"/>
          <w:szCs w:val="26"/>
          <w:lang w:val="uk-UA"/>
        </w:rPr>
        <w:t>1</w:t>
      </w:r>
      <w:r w:rsidRPr="00AB6ED6">
        <w:rPr>
          <w:rFonts w:ascii="Times New Roman" w:hAnsi="Times New Roman" w:cs="Times New Roman"/>
          <w:sz w:val="26"/>
          <w:szCs w:val="26"/>
          <w:lang w:val="uk-UA"/>
        </w:rPr>
        <w:t xml:space="preserve"> ч.1 ст.157 КАС України, </w:t>
      </w:r>
      <w:r w:rsidR="007D6ABC" w:rsidRPr="00AB6ED6">
        <w:rPr>
          <w:rFonts w:ascii="Times New Roman" w:hAnsi="Times New Roman" w:cs="Times New Roman"/>
          <w:sz w:val="26"/>
          <w:szCs w:val="26"/>
          <w:lang w:val="uk-UA"/>
        </w:rPr>
        <w:t xml:space="preserve">на думку суду </w:t>
      </w:r>
      <w:r w:rsidR="007D6ABC" w:rsidRPr="00AB6ED6">
        <w:rPr>
          <w:rFonts w:ascii="Times New Roman" w:eastAsiaTheme="minorHAnsi" w:hAnsi="Times New Roman" w:cs="Times New Roman"/>
          <w:sz w:val="26"/>
          <w:szCs w:val="26"/>
          <w:lang w:eastAsia="en-US"/>
        </w:rPr>
        <w:t>спір щодо захисту цивільних прав, що виникають із майнових відносин, має не публічний, а приватно-правовий характер, а тому вирішення таких спорів не належить до юрисдикції адміністративних судів.</w:t>
      </w:r>
      <w:r w:rsidR="007D6ABC" w:rsidRPr="00AB6ED6">
        <w:rPr>
          <w:rFonts w:ascii="Times New Roman" w:hAnsi="Times New Roman" w:cs="Times New Roman"/>
          <w:sz w:val="26"/>
          <w:szCs w:val="26"/>
          <w:lang w:val="uk-UA"/>
        </w:rPr>
        <w:t xml:space="preserve"> Суд</w:t>
      </w:r>
      <w:r w:rsidR="007D6ABC" w:rsidRPr="00AB6ED6">
        <w:rPr>
          <w:rFonts w:ascii="Times New Roman" w:eastAsiaTheme="minorHAnsi" w:hAnsi="Times New Roman" w:cs="Times New Roman"/>
          <w:sz w:val="26"/>
          <w:szCs w:val="26"/>
          <w:lang w:eastAsia="en-US"/>
        </w:rPr>
        <w:t xml:space="preserve"> дійшов висновку, що</w:t>
      </w:r>
      <w:r w:rsidR="007D6ABC" w:rsidRPr="00AB6ED6">
        <w:rPr>
          <w:rFonts w:ascii="Times New Roman" w:eastAsiaTheme="minorHAnsi" w:hAnsi="Times New Roman" w:cs="Times New Roman"/>
          <w:sz w:val="26"/>
          <w:szCs w:val="26"/>
          <w:lang w:val="uk-UA" w:eastAsia="en-US"/>
        </w:rPr>
        <w:t xml:space="preserve"> </w:t>
      </w:r>
      <w:r w:rsidR="007D6ABC" w:rsidRPr="00AB6ED6">
        <w:rPr>
          <w:rFonts w:ascii="Times New Roman" w:eastAsiaTheme="minorHAnsi" w:hAnsi="Times New Roman" w:cs="Times New Roman"/>
          <w:sz w:val="26"/>
          <w:szCs w:val="26"/>
          <w:lang w:eastAsia="en-US"/>
        </w:rPr>
        <w:t xml:space="preserve">даний позов належить розглядати в порядку господарського судочинства як спір між юридичними особами щодо володіння, користування та розпорядження майном. Колегія суддів вважає вказані висновки суду першої інстанції помилковими, оскільки вони не ґрунтуються на приписах чинного законодавства. </w:t>
      </w:r>
      <w:r w:rsidR="0084752D" w:rsidRPr="00AB6ED6">
        <w:rPr>
          <w:rFonts w:ascii="Times New Roman" w:eastAsiaTheme="minorHAnsi" w:hAnsi="Times New Roman" w:cs="Times New Roman"/>
          <w:sz w:val="26"/>
          <w:szCs w:val="26"/>
          <w:lang w:val="uk-UA" w:eastAsia="en-US"/>
        </w:rPr>
        <w:t>Як вбачається з</w:t>
      </w:r>
      <w:r w:rsidR="007D6ABC" w:rsidRPr="00AB6ED6">
        <w:rPr>
          <w:rFonts w:ascii="Times New Roman" w:eastAsiaTheme="minorHAnsi" w:hAnsi="Times New Roman" w:cs="Times New Roman"/>
          <w:sz w:val="26"/>
          <w:szCs w:val="26"/>
          <w:lang w:eastAsia="en-US"/>
        </w:rPr>
        <w:t xml:space="preserve"> позовно</w:t>
      </w:r>
      <w:r w:rsidR="007D6ABC" w:rsidRPr="00AB6ED6">
        <w:rPr>
          <w:rFonts w:ascii="Times New Roman" w:eastAsiaTheme="minorHAnsi" w:hAnsi="Times New Roman" w:cs="Times New Roman"/>
          <w:sz w:val="26"/>
          <w:szCs w:val="26"/>
          <w:lang w:val="uk-UA" w:eastAsia="en-US"/>
        </w:rPr>
        <w:t>ї</w:t>
      </w:r>
      <w:r w:rsidR="007D6ABC" w:rsidRPr="00AB6ED6">
        <w:rPr>
          <w:rFonts w:ascii="Times New Roman" w:eastAsiaTheme="minorHAnsi" w:hAnsi="Times New Roman" w:cs="Times New Roman"/>
          <w:sz w:val="26"/>
          <w:szCs w:val="26"/>
          <w:lang w:eastAsia="en-US"/>
        </w:rPr>
        <w:t xml:space="preserve"> заяви позивачем  оскаржується  бездіяльність відповідачів щодо не вирішення питання про порядок користування культовою спорудою. Згідно діючого законодавства спори релігійних організацій між собою та з іншими юридичними особами  підлягають вирішенню на загальних підставах в господарських судах відповідно до їх компетенції, за винятками, передбаченими в законодавстві.</w:t>
      </w:r>
      <w:r w:rsidR="0084752D" w:rsidRPr="00AB6ED6">
        <w:rPr>
          <w:rFonts w:ascii="Times New Roman" w:eastAsiaTheme="minorHAnsi" w:hAnsi="Times New Roman" w:cs="Times New Roman"/>
          <w:sz w:val="26"/>
          <w:szCs w:val="26"/>
          <w:lang w:val="uk-UA" w:eastAsia="en-US"/>
        </w:rPr>
        <w:t xml:space="preserve"> </w:t>
      </w:r>
      <w:r w:rsidR="007D6ABC" w:rsidRPr="00AB6ED6">
        <w:rPr>
          <w:rFonts w:ascii="Times New Roman" w:eastAsiaTheme="minorHAnsi" w:hAnsi="Times New Roman" w:cs="Times New Roman"/>
          <w:sz w:val="26"/>
          <w:szCs w:val="26"/>
          <w:lang w:val="uk-UA" w:eastAsia="en-US"/>
        </w:rPr>
        <w:t>Таким винятком, зокрема, є про оскарження рішень відповідних державних органів з питань володіння та користування культовими  будівлями і майном.</w:t>
      </w:r>
      <w:r w:rsidR="00D72C49" w:rsidRPr="00AB6ED6">
        <w:rPr>
          <w:rFonts w:ascii="Times New Roman" w:hAnsi="Times New Roman" w:cs="Times New Roman"/>
          <w:sz w:val="26"/>
          <w:szCs w:val="26"/>
          <w:lang w:val="uk-UA"/>
        </w:rPr>
        <w:t xml:space="preserve"> Зі </w:t>
      </w:r>
      <w:r w:rsidR="00D72C49" w:rsidRPr="00AB6ED6">
        <w:rPr>
          <w:rFonts w:ascii="Times New Roman" w:eastAsiaTheme="minorHAnsi" w:hAnsi="Times New Roman" w:cs="Times New Roman"/>
          <w:sz w:val="26"/>
          <w:szCs w:val="26"/>
          <w:lang w:val="uk-UA" w:eastAsia="en-US"/>
        </w:rPr>
        <w:t>місту положень нормативно-правових актів вбачається, що місцеві державні адміністрації при вирішенні питань повернення у власність чи передачу у безоплатне користування релігійним громадам культових будівель і майна, діють як суб'єкти владних повноважень, які виконують владні управлінські функції. У відповідності до п.1 ч.2 ст.17 КАС України юрисдикція адміністративних судів поширюється на публічно-правові спори -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тому спір є публічно правовим, а підлягає розгляду в порядку адміністративного судочинства.</w:t>
      </w:r>
    </w:p>
    <w:p w:rsidR="007B1548" w:rsidRPr="00AB6ED6" w:rsidRDefault="007B1548"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Скасовуючи ухвалу про повернення подання (справа №817/3164/13-а), колегія суддів вважає, що повернення подання судом першої інстанції є передчасним та позбавило можливості належним чином здійснити свої повноваження податковому органу в межах виконання обов’язку щодо стягнення податкового  боргу з боржника. С</w:t>
      </w:r>
      <w:r w:rsidRPr="00AB6ED6">
        <w:rPr>
          <w:rFonts w:ascii="Times New Roman" w:eastAsiaTheme="minorHAnsi" w:hAnsi="Times New Roman" w:cs="Times New Roman"/>
          <w:sz w:val="26"/>
          <w:szCs w:val="26"/>
          <w:lang w:val="uk-UA" w:eastAsia="en-US"/>
        </w:rPr>
        <w:t xml:space="preserve">уддею суду першої інстанції не застосовано правила процесуальної норми щодо надання Державній податковій інспекції у м.Рівному Головного управління Міндоходів у Рівненській області строку для усунення визначених недоліків. </w:t>
      </w:r>
    </w:p>
    <w:p w:rsidR="00383561" w:rsidRPr="00AB6ED6" w:rsidRDefault="00383561"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Системний а</w:t>
      </w:r>
      <w:r w:rsidRPr="00AB6ED6">
        <w:rPr>
          <w:rFonts w:ascii="Times New Roman" w:hAnsi="Times New Roman" w:cs="Times New Roman"/>
          <w:bCs/>
          <w:sz w:val="26"/>
          <w:szCs w:val="26"/>
          <w:lang w:val="uk-UA"/>
        </w:rPr>
        <w:t xml:space="preserve">наліз </w:t>
      </w:r>
      <w:r w:rsidRPr="00AB6ED6">
        <w:rPr>
          <w:rFonts w:ascii="Times New Roman" w:hAnsi="Times New Roman" w:cs="Times New Roman"/>
          <w:sz w:val="26"/>
          <w:szCs w:val="26"/>
          <w:lang w:val="uk-UA"/>
        </w:rPr>
        <w:t xml:space="preserve">підстав скасування та часткового скасування судом апеляційної інстанції постанов суду першої інстанції з прийняттям протилежного рішення свідчить, що перше місце серед таких займає різна оцінка судом апеляційної інстанції та судом першої інстанції доказів у справі, друге місце - порушення норм матеріального права, а саме невірне розуміння та/або застосування судом відповідних норм, і третє – порушення норм процесуального права. </w:t>
      </w:r>
    </w:p>
    <w:p w:rsidR="00383561" w:rsidRPr="00AB6ED6" w:rsidRDefault="00383561"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При цьому, категорія справ, постанов по яких скасовано судом апеляційної інстанції найбільшу кількість, - податкові спори (</w:t>
      </w:r>
      <w:r w:rsidR="006C411A" w:rsidRPr="00AB6ED6">
        <w:rPr>
          <w:rFonts w:ascii="Times New Roman" w:hAnsi="Times New Roman" w:cs="Times New Roman"/>
          <w:sz w:val="26"/>
          <w:szCs w:val="26"/>
          <w:lang w:val="uk-UA"/>
        </w:rPr>
        <w:t>19</w:t>
      </w:r>
      <w:r w:rsidRPr="00AB6ED6">
        <w:rPr>
          <w:rFonts w:ascii="Times New Roman" w:hAnsi="Times New Roman" w:cs="Times New Roman"/>
          <w:sz w:val="26"/>
          <w:szCs w:val="26"/>
          <w:lang w:val="uk-UA"/>
        </w:rPr>
        <w:t xml:space="preserve"> справ). Серед інших категорій </w:t>
      </w:r>
      <w:r w:rsidRPr="00AB6ED6">
        <w:rPr>
          <w:rFonts w:ascii="Times New Roman" w:hAnsi="Times New Roman" w:cs="Times New Roman"/>
          <w:sz w:val="26"/>
          <w:szCs w:val="26"/>
          <w:lang w:val="uk-UA"/>
        </w:rPr>
        <w:lastRenderedPageBreak/>
        <w:t xml:space="preserve">справ, постанови по яких скасовані або частково скасовані, також наявні спори з </w:t>
      </w:r>
      <w:r w:rsidR="006C411A" w:rsidRPr="00AB6ED6">
        <w:rPr>
          <w:rFonts w:ascii="Times New Roman" w:hAnsi="Times New Roman" w:cs="Times New Roman"/>
          <w:sz w:val="26"/>
          <w:szCs w:val="26"/>
          <w:lang w:val="uk-UA"/>
        </w:rPr>
        <w:t>Міністерством юстиції України, Головним територіальним управлінням юстиції у рівненській області</w:t>
      </w:r>
      <w:r w:rsidR="00F2274F" w:rsidRPr="00AB6ED6">
        <w:rPr>
          <w:rFonts w:ascii="Times New Roman" w:hAnsi="Times New Roman" w:cs="Times New Roman"/>
          <w:sz w:val="26"/>
          <w:szCs w:val="26"/>
          <w:lang w:val="uk-UA"/>
        </w:rPr>
        <w:t>,</w:t>
      </w:r>
      <w:r w:rsidR="006C411A" w:rsidRPr="00AB6ED6">
        <w:rPr>
          <w:rFonts w:ascii="Times New Roman" w:hAnsi="Times New Roman" w:cs="Times New Roman"/>
          <w:sz w:val="26"/>
          <w:szCs w:val="26"/>
          <w:lang w:val="uk-UA"/>
        </w:rPr>
        <w:t xml:space="preserve"> </w:t>
      </w:r>
      <w:r w:rsidRPr="00AB6ED6">
        <w:rPr>
          <w:rFonts w:ascii="Times New Roman" w:hAnsi="Times New Roman" w:cs="Times New Roman"/>
          <w:sz w:val="26"/>
          <w:szCs w:val="26"/>
          <w:lang w:val="uk-UA"/>
        </w:rPr>
        <w:t>Інспекцією державного архітектурно-будівельного контролю у Рівненській області, виконавчою службою, центром зайнятості, спори пов’язані з державною реєстрацією речових прав на нерухоме майно, митні спори.</w:t>
      </w:r>
    </w:p>
    <w:p w:rsidR="00383561" w:rsidRPr="00AB6ED6" w:rsidRDefault="00383561"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В більшості випадків підставою скасування (часткового скасування) постанов було  порушення судом першої інстанції норм матеріального права, що призвело до неправильного вирішення справи або питання.</w:t>
      </w:r>
    </w:p>
    <w:p w:rsidR="00920EE3" w:rsidRPr="00AB6ED6" w:rsidRDefault="00A1772D"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Так, скасовуючи постанову суду у справі №817/2</w:t>
      </w:r>
      <w:r w:rsidR="00920EE3" w:rsidRPr="00AB6ED6">
        <w:rPr>
          <w:rFonts w:ascii="Times New Roman" w:hAnsi="Times New Roman" w:cs="Times New Roman"/>
          <w:sz w:val="26"/>
          <w:szCs w:val="26"/>
          <w:lang w:val="uk-UA"/>
        </w:rPr>
        <w:t>010</w:t>
      </w:r>
      <w:r w:rsidRPr="00AB6ED6">
        <w:rPr>
          <w:rFonts w:ascii="Times New Roman" w:hAnsi="Times New Roman" w:cs="Times New Roman"/>
          <w:sz w:val="26"/>
          <w:szCs w:val="26"/>
          <w:lang w:val="uk-UA"/>
        </w:rPr>
        <w:t>/15 та прийнявши нову,</w:t>
      </w:r>
      <w:r w:rsidR="00920EE3" w:rsidRPr="00AB6ED6">
        <w:rPr>
          <w:rFonts w:ascii="Times New Roman" w:hAnsi="Times New Roman" w:cs="Times New Roman"/>
          <w:sz w:val="26"/>
          <w:szCs w:val="26"/>
          <w:lang w:val="uk-UA"/>
        </w:rPr>
        <w:t xml:space="preserve"> суд апеляційної інстанції вказує, </w:t>
      </w:r>
      <w:r w:rsidR="00920EE3" w:rsidRPr="00AB6ED6">
        <w:rPr>
          <w:rFonts w:ascii="Times New Roman" w:eastAsiaTheme="minorHAnsi" w:hAnsi="Times New Roman" w:cs="Times New Roman"/>
          <w:sz w:val="26"/>
          <w:szCs w:val="26"/>
          <w:lang w:val="uk-UA" w:eastAsia="en-US"/>
        </w:rPr>
        <w:t xml:space="preserve">що висновок суду першої інстанції про порушення ПрАТ “ЄВРОШПОН-СМИГА” вимог п.146,12 с.146 ПКУ, що полягало в завищені собівартості готової продукції в сумі 1153334,57 грн. є помилковим, оскільки відповідечем безпідставно зменшено витрати позивача, які понесені і облікуються в повній відповідності до вимог ПКУ. </w:t>
      </w:r>
    </w:p>
    <w:p w:rsidR="008A4E9D" w:rsidRPr="00AB6ED6" w:rsidRDefault="00920EE3"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Приймаючи рішення про скасування постанови суду у справі №817/3260/15 </w:t>
      </w:r>
      <w:r w:rsidR="008A4E9D" w:rsidRPr="00AB6ED6">
        <w:rPr>
          <w:rFonts w:ascii="Times New Roman" w:hAnsi="Times New Roman" w:cs="Times New Roman"/>
          <w:sz w:val="26"/>
          <w:szCs w:val="26"/>
          <w:lang w:val="uk-UA"/>
        </w:rPr>
        <w:t xml:space="preserve">та приймаючи  нову постанову, </w:t>
      </w:r>
      <w:r w:rsidRPr="00AB6ED6">
        <w:rPr>
          <w:rFonts w:ascii="Times New Roman" w:eastAsiaTheme="minorHAnsi" w:hAnsi="Times New Roman" w:cs="Times New Roman"/>
          <w:sz w:val="26"/>
          <w:szCs w:val="26"/>
          <w:lang w:val="uk-UA" w:eastAsia="en-US"/>
        </w:rPr>
        <w:t xml:space="preserve">колегія суддів </w:t>
      </w:r>
      <w:r w:rsidR="008A4E9D" w:rsidRPr="00AB6ED6">
        <w:rPr>
          <w:rFonts w:ascii="Times New Roman" w:eastAsiaTheme="minorHAnsi" w:hAnsi="Times New Roman" w:cs="Times New Roman"/>
          <w:sz w:val="26"/>
          <w:szCs w:val="26"/>
          <w:lang w:val="uk-UA" w:eastAsia="en-US"/>
        </w:rPr>
        <w:t xml:space="preserve">апеляційної інстанції </w:t>
      </w:r>
      <w:r w:rsidRPr="00AB6ED6">
        <w:rPr>
          <w:rFonts w:ascii="Times New Roman" w:eastAsiaTheme="minorHAnsi" w:hAnsi="Times New Roman" w:cs="Times New Roman"/>
          <w:sz w:val="26"/>
          <w:szCs w:val="26"/>
          <w:lang w:val="uk-UA" w:eastAsia="en-US"/>
        </w:rPr>
        <w:t>наголошує, що, відмовляючи у задоволенні позовних вимог, судом першої інстанції не було враховано, що відповідно до ст.4 П</w:t>
      </w:r>
      <w:r w:rsidR="008A4E9D" w:rsidRPr="00AB6ED6">
        <w:rPr>
          <w:rFonts w:ascii="Times New Roman" w:eastAsiaTheme="minorHAnsi" w:hAnsi="Times New Roman" w:cs="Times New Roman"/>
          <w:sz w:val="26"/>
          <w:szCs w:val="26"/>
          <w:lang w:val="uk-UA" w:eastAsia="en-US"/>
        </w:rPr>
        <w:t>одаткового кодексу</w:t>
      </w:r>
      <w:r w:rsidRPr="00AB6ED6">
        <w:rPr>
          <w:rFonts w:ascii="Times New Roman" w:eastAsiaTheme="minorHAnsi" w:hAnsi="Times New Roman" w:cs="Times New Roman"/>
          <w:sz w:val="26"/>
          <w:szCs w:val="26"/>
          <w:lang w:val="uk-UA" w:eastAsia="en-US"/>
        </w:rPr>
        <w:t xml:space="preserve"> України податкове законодавство України ґрунтується на таких принципах, зокрема, 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презумпція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стабільність -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w:t>
      </w:r>
      <w:r w:rsidRPr="00AB6ED6">
        <w:rPr>
          <w:rFonts w:ascii="Times New Roman" w:eastAsiaTheme="minorHAnsi" w:hAnsi="Times New Roman" w:cs="Times New Roman"/>
          <w:sz w:val="26"/>
          <w:szCs w:val="26"/>
          <w:lang w:eastAsia="en-US"/>
        </w:rPr>
        <w:t>Податки та збори, їх ставки, а також податкові пільги не можуть змінюватися протягом бюджетного року</w:t>
      </w:r>
      <w:r w:rsidR="008A4E9D" w:rsidRPr="00AB6ED6">
        <w:rPr>
          <w:rFonts w:ascii="Times New Roman" w:eastAsiaTheme="minorHAnsi" w:hAnsi="Times New Roman" w:cs="Times New Roman"/>
          <w:sz w:val="26"/>
          <w:szCs w:val="26"/>
          <w:lang w:val="uk-UA" w:eastAsia="en-US"/>
        </w:rPr>
        <w:t>.</w:t>
      </w:r>
      <w:r w:rsidR="008A4E9D" w:rsidRPr="00AB6ED6">
        <w:rPr>
          <w:rFonts w:ascii="Times New Roman" w:hAnsi="Times New Roman" w:cs="Times New Roman"/>
          <w:sz w:val="26"/>
          <w:szCs w:val="26"/>
        </w:rPr>
        <w:t xml:space="preserve"> </w:t>
      </w:r>
      <w:r w:rsidR="008A4E9D" w:rsidRPr="00AB6ED6">
        <w:rPr>
          <w:rFonts w:ascii="Times New Roman" w:hAnsi="Times New Roman" w:cs="Times New Roman"/>
          <w:sz w:val="26"/>
          <w:szCs w:val="26"/>
          <w:lang w:val="uk-UA"/>
        </w:rPr>
        <w:t>Б</w:t>
      </w:r>
      <w:r w:rsidR="008A4E9D" w:rsidRPr="00AB6ED6">
        <w:rPr>
          <w:rFonts w:ascii="Times New Roman" w:eastAsiaTheme="minorHAnsi" w:hAnsi="Times New Roman" w:cs="Times New Roman"/>
          <w:sz w:val="26"/>
          <w:szCs w:val="26"/>
          <w:lang w:eastAsia="en-US"/>
        </w:rPr>
        <w:t xml:space="preserve">езпосереднє встановлення місцевих податків, а </w:t>
      </w:r>
      <w:r w:rsidR="008A4E9D" w:rsidRPr="00AB6ED6">
        <w:rPr>
          <w:rFonts w:ascii="Times New Roman" w:eastAsiaTheme="minorHAnsi" w:hAnsi="Times New Roman" w:cs="Times New Roman"/>
          <w:sz w:val="26"/>
          <w:szCs w:val="26"/>
          <w:lang w:val="uk-UA" w:eastAsia="en-US"/>
        </w:rPr>
        <w:t>саме</w:t>
      </w:r>
      <w:r w:rsidR="008A4E9D" w:rsidRPr="00AB6ED6">
        <w:rPr>
          <w:rFonts w:ascii="Times New Roman" w:eastAsiaTheme="minorHAnsi" w:hAnsi="Times New Roman" w:cs="Times New Roman"/>
          <w:sz w:val="26"/>
          <w:szCs w:val="26"/>
          <w:lang w:eastAsia="en-US"/>
        </w:rPr>
        <w:t xml:space="preserve"> транспортного податку, віднесено Податковим кодексом до компетенції відповідних сільських, селищних, міських рад у межах їх повноважень.</w:t>
      </w:r>
      <w:r w:rsidR="008A4E9D" w:rsidRPr="00AB6ED6">
        <w:rPr>
          <w:rFonts w:ascii="Times New Roman" w:hAnsi="Times New Roman" w:cs="Times New Roman"/>
          <w:sz w:val="26"/>
          <w:szCs w:val="26"/>
        </w:rPr>
        <w:t xml:space="preserve"> </w:t>
      </w:r>
      <w:r w:rsidR="008A4E9D" w:rsidRPr="00AB6ED6">
        <w:rPr>
          <w:rFonts w:ascii="Times New Roman" w:eastAsiaTheme="minorHAnsi" w:hAnsi="Times New Roman" w:cs="Times New Roman"/>
          <w:sz w:val="26"/>
          <w:szCs w:val="26"/>
          <w:lang w:eastAsia="en-US"/>
        </w:rPr>
        <w:t>Закон України "Про внесення змін до Податкового кодексу України та деяких законодавчих актів України щодо податкової реформи" ухвалений 28.12.2014р</w:t>
      </w:r>
      <w:r w:rsidR="008A4E9D" w:rsidRPr="00AB6ED6">
        <w:rPr>
          <w:rFonts w:ascii="Times New Roman" w:eastAsiaTheme="minorHAnsi" w:hAnsi="Times New Roman" w:cs="Times New Roman"/>
          <w:sz w:val="26"/>
          <w:szCs w:val="26"/>
          <w:lang w:val="uk-UA" w:eastAsia="en-US"/>
        </w:rPr>
        <w:t>.,</w:t>
      </w:r>
      <w:r w:rsidR="008A4E9D" w:rsidRPr="00AB6ED6">
        <w:rPr>
          <w:rFonts w:ascii="Times New Roman" w:eastAsiaTheme="minorHAnsi" w:hAnsi="Times New Roman" w:cs="Times New Roman"/>
          <w:sz w:val="26"/>
          <w:szCs w:val="26"/>
          <w:lang w:eastAsia="en-US"/>
        </w:rPr>
        <w:t xml:space="preserve"> тобто після 15.07.2014</w:t>
      </w:r>
      <w:r w:rsidR="008A4E9D" w:rsidRPr="00AB6ED6">
        <w:rPr>
          <w:rFonts w:ascii="Times New Roman" w:eastAsiaTheme="minorHAnsi" w:hAnsi="Times New Roman" w:cs="Times New Roman"/>
          <w:sz w:val="26"/>
          <w:szCs w:val="26"/>
          <w:lang w:val="uk-UA" w:eastAsia="en-US"/>
        </w:rPr>
        <w:t>р.,</w:t>
      </w:r>
      <w:r w:rsidR="008A4E9D" w:rsidRPr="00AB6ED6">
        <w:rPr>
          <w:rFonts w:ascii="Times New Roman" w:eastAsiaTheme="minorHAnsi" w:hAnsi="Times New Roman" w:cs="Times New Roman"/>
          <w:sz w:val="26"/>
          <w:szCs w:val="26"/>
          <w:lang w:eastAsia="en-US"/>
        </w:rPr>
        <w:t xml:space="preserve"> а транспортний податок установлено в місті Кузнецовську та затверджено відповідне Положення про транспортний податок рішенням Кузнецовської міської ради від 23.01.2015р</w:t>
      </w:r>
      <w:r w:rsidR="008A4E9D" w:rsidRPr="00AB6ED6">
        <w:rPr>
          <w:rFonts w:ascii="Times New Roman" w:eastAsiaTheme="minorHAnsi" w:hAnsi="Times New Roman" w:cs="Times New Roman"/>
          <w:sz w:val="26"/>
          <w:szCs w:val="26"/>
          <w:lang w:val="uk-UA" w:eastAsia="en-US"/>
        </w:rPr>
        <w:t xml:space="preserve">. </w:t>
      </w:r>
      <w:r w:rsidR="008A4E9D" w:rsidRPr="00AB6ED6">
        <w:rPr>
          <w:rFonts w:ascii="Times New Roman" w:eastAsiaTheme="minorHAnsi" w:hAnsi="Times New Roman" w:cs="Times New Roman"/>
          <w:sz w:val="26"/>
          <w:szCs w:val="26"/>
          <w:lang w:eastAsia="en-US"/>
        </w:rPr>
        <w:t>№1819. У  зв'язку з цим, колегія суддів приходить до висновку, що застосування контролюючим органом положень ПК України з урахуванням внесених Законом змін та рішення з метою оподаткування транспортним податком може мати місце не раніше наступного бюджетного періоду, тобто не раніше 2016 року.</w:t>
      </w:r>
      <w:r w:rsidR="008A4E9D" w:rsidRPr="00AB6ED6">
        <w:rPr>
          <w:rFonts w:ascii="Times New Roman" w:eastAsiaTheme="minorHAnsi" w:hAnsi="Times New Roman" w:cs="Times New Roman"/>
          <w:sz w:val="26"/>
          <w:szCs w:val="26"/>
          <w:lang w:val="uk-UA" w:eastAsia="en-US"/>
        </w:rPr>
        <w:t xml:space="preserve"> Відповідно до  положень ст.17 Закону України "Про виконання рішень та застосування практики Європейського суду з прав людини" враховує при розгляді даної справи висловлену Європейським судом з прав людини у рішеннях від 14.01.2011р. у справі "Щокін проти України" та від 07.10.2011р. у справі "Серков проти України" правову позицію </w:t>
      </w:r>
      <w:r w:rsidR="008A4E9D" w:rsidRPr="00AB6ED6">
        <w:rPr>
          <w:rFonts w:ascii="Times New Roman" w:eastAsiaTheme="minorHAnsi" w:hAnsi="Times New Roman" w:cs="Times New Roman"/>
          <w:sz w:val="26"/>
          <w:szCs w:val="26"/>
          <w:lang w:eastAsia="en-US"/>
        </w:rPr>
        <w:t xml:space="preserve">в частині необхідності застосування національного законодавства у разі допущення </w:t>
      </w:r>
      <w:r w:rsidR="008A4E9D" w:rsidRPr="00AB6ED6">
        <w:rPr>
          <w:rFonts w:ascii="Times New Roman" w:eastAsiaTheme="minorHAnsi" w:hAnsi="Times New Roman" w:cs="Times New Roman"/>
          <w:sz w:val="26"/>
          <w:szCs w:val="26"/>
          <w:lang w:eastAsia="en-US"/>
        </w:rPr>
        <w:lastRenderedPageBreak/>
        <w:t>можливості його неоднозначного тлумачення у найсприятливіший для заявника спосіб.</w:t>
      </w:r>
      <w:r w:rsidR="00A224C5" w:rsidRPr="00AB6ED6">
        <w:rPr>
          <w:rFonts w:ascii="Times New Roman" w:eastAsiaTheme="minorHAnsi" w:hAnsi="Times New Roman" w:cs="Times New Roman"/>
          <w:sz w:val="26"/>
          <w:szCs w:val="26"/>
          <w:lang w:val="uk-UA" w:eastAsia="en-US"/>
        </w:rPr>
        <w:t xml:space="preserve"> </w:t>
      </w:r>
      <w:r w:rsidR="008A4E9D" w:rsidRPr="00AB6ED6">
        <w:rPr>
          <w:rFonts w:ascii="Times New Roman" w:eastAsiaTheme="minorHAnsi" w:hAnsi="Times New Roman" w:cs="Times New Roman"/>
          <w:sz w:val="26"/>
          <w:szCs w:val="26"/>
          <w:lang w:val="uk-UA" w:eastAsia="en-US"/>
        </w:rPr>
        <w:t>Таким чином, визначення суми податкового зобов'язання з транспортного податку з фізичних осіб у розмірі 25000 грн. не відповідає положенням Податкового кодексу України</w:t>
      </w:r>
      <w:r w:rsidR="00A224C5" w:rsidRPr="00AB6ED6">
        <w:rPr>
          <w:rFonts w:ascii="Times New Roman" w:eastAsiaTheme="minorHAnsi" w:hAnsi="Times New Roman" w:cs="Times New Roman"/>
          <w:sz w:val="26"/>
          <w:szCs w:val="26"/>
          <w:lang w:val="uk-UA" w:eastAsia="en-US"/>
        </w:rPr>
        <w:t xml:space="preserve">, </w:t>
      </w:r>
      <w:r w:rsidR="008A4E9D" w:rsidRPr="00AB6ED6">
        <w:rPr>
          <w:rFonts w:ascii="Times New Roman" w:eastAsiaTheme="minorHAnsi" w:hAnsi="Times New Roman" w:cs="Times New Roman"/>
          <w:sz w:val="26"/>
          <w:szCs w:val="26"/>
          <w:lang w:val="uk-UA" w:eastAsia="en-US"/>
        </w:rPr>
        <w:t>а отже, оскаржуване податкове повідомлення-рішення є протиправними та підлягає скасуванню.</w:t>
      </w:r>
    </w:p>
    <w:p w:rsidR="00987AC9" w:rsidRPr="00AB6ED6" w:rsidRDefault="00987AC9" w:rsidP="00DC2E4F">
      <w:pPr>
        <w:spacing w:after="0" w:line="240" w:lineRule="auto"/>
        <w:ind w:firstLine="567"/>
        <w:jc w:val="both"/>
        <w:rPr>
          <w:rFonts w:ascii="Times New Roman" w:hAnsi="Times New Roman" w:cs="Times New Roman"/>
          <w:sz w:val="26"/>
          <w:szCs w:val="26"/>
          <w:lang w:val="uk-UA"/>
        </w:rPr>
      </w:pPr>
    </w:p>
    <w:p w:rsidR="00987AC9" w:rsidRPr="00AB6ED6" w:rsidRDefault="00987AC9" w:rsidP="00DC2E4F">
      <w:pPr>
        <w:spacing w:after="0" w:line="240" w:lineRule="auto"/>
        <w:ind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У справі №817/3259/15 колегія суддів</w:t>
      </w:r>
      <w:r w:rsidR="00D363CB" w:rsidRPr="00AB6ED6">
        <w:rPr>
          <w:rFonts w:ascii="Times New Roman" w:hAnsi="Times New Roman" w:cs="Times New Roman"/>
          <w:sz w:val="26"/>
          <w:szCs w:val="26"/>
          <w:lang w:val="uk-UA"/>
        </w:rPr>
        <w:t xml:space="preserve"> вважає, що</w:t>
      </w:r>
      <w:r w:rsidRPr="00AB6ED6">
        <w:rPr>
          <w:rFonts w:ascii="Times New Roman" w:hAnsi="Times New Roman" w:cs="Times New Roman"/>
          <w:sz w:val="26"/>
          <w:szCs w:val="26"/>
          <w:lang w:val="uk-UA"/>
        </w:rPr>
        <w:t xml:space="preserve">, </w:t>
      </w:r>
      <w:r w:rsidR="00D363CB" w:rsidRPr="00AB6ED6">
        <w:rPr>
          <w:rFonts w:ascii="Times New Roman" w:hAnsi="Times New Roman" w:cs="Times New Roman"/>
          <w:sz w:val="26"/>
          <w:szCs w:val="26"/>
        </w:rPr>
        <w:t>судом першої інстанції неповно з'ясовано обставини, що мають значення для справи, судове рішення прийнято з порушенням норм матеріального та процесуального права</w:t>
      </w:r>
      <w:r w:rsidR="00D363CB" w:rsidRPr="00AB6ED6">
        <w:rPr>
          <w:rFonts w:ascii="Times New Roman" w:hAnsi="Times New Roman" w:cs="Times New Roman"/>
          <w:sz w:val="26"/>
          <w:szCs w:val="26"/>
          <w:lang w:val="uk-UA"/>
        </w:rPr>
        <w:t xml:space="preserve"> та враховуючи порушення, щодо донарахування за результатами перевірки суми чистого доходу за 2014 рік  (2097676,87грн.), граничної межі з якої нараховується єдиний соціальний внесок на 2014р. складає 248472грн. </w:t>
      </w:r>
      <w:r w:rsidR="00D363CB" w:rsidRPr="00AB6ED6">
        <w:rPr>
          <w:rFonts w:ascii="Times New Roman" w:hAnsi="Times New Roman" w:cs="Times New Roman"/>
          <w:sz w:val="26"/>
          <w:szCs w:val="26"/>
        </w:rPr>
        <w:t xml:space="preserve">(20706*17) сума єдиного внеску за  2014р повинна  складати 86219,78 грн. Натомість  фактично суму єдиного внеску за даними акту перевірки та   звіту позивача за 2014р. нараховано у розмірі 5061,21 гри. </w:t>
      </w:r>
      <w:r w:rsidR="00D363CB" w:rsidRPr="00AB6ED6">
        <w:rPr>
          <w:rFonts w:ascii="Times New Roman" w:hAnsi="Times New Roman" w:cs="Times New Roman"/>
          <w:sz w:val="26"/>
          <w:szCs w:val="26"/>
          <w:lang w:val="uk-UA"/>
        </w:rPr>
        <w:t>А в</w:t>
      </w:r>
      <w:r w:rsidR="00D363CB" w:rsidRPr="00AB6ED6">
        <w:rPr>
          <w:rFonts w:ascii="Times New Roman" w:hAnsi="Times New Roman" w:cs="Times New Roman"/>
          <w:sz w:val="26"/>
          <w:szCs w:val="26"/>
        </w:rPr>
        <w:t>ідтак, наявними у справі доказами підтверджуються обставини щодо заниження єдиного соціального внеску  у розмірі 81158,57 грн. (86219,78 грн. - 5061.21 грн.), а як наслідок підтверджуються обставини щодо правомірності винесення вимоги про сплату боргу (недоїмки) від 22.07.2015р. № Ф-0009891702 зі сплати єдиного внеску на загальнообов'язкове державне соціальне страхування у розмірі 81158,58 грн.</w:t>
      </w:r>
      <w:r w:rsidR="00D363CB" w:rsidRPr="00AB6ED6">
        <w:rPr>
          <w:rFonts w:ascii="Times New Roman" w:eastAsiaTheme="minorHAnsi" w:hAnsi="Times New Roman" w:cs="Times New Roman"/>
          <w:sz w:val="26"/>
          <w:szCs w:val="26"/>
          <w:lang w:val="uk-UA" w:eastAsia="en-US"/>
        </w:rPr>
        <w:t xml:space="preserve"> Колегія суддів апеляційної інстанції</w:t>
      </w:r>
      <w:r w:rsidR="00D363CB" w:rsidRPr="00AB6ED6">
        <w:rPr>
          <w:rFonts w:ascii="Times New Roman" w:hAnsi="Times New Roman" w:cs="Times New Roman"/>
          <w:sz w:val="26"/>
          <w:szCs w:val="26"/>
          <w:lang w:val="uk-UA"/>
        </w:rPr>
        <w:t xml:space="preserve"> дійшла висновку, що судом першої інстанції було безпідставно не взято до уваги ці факти, тому скасовано постанову суду першої інстанції та</w:t>
      </w:r>
      <w:r w:rsidR="00D363CB" w:rsidRPr="00AB6ED6">
        <w:rPr>
          <w:rFonts w:ascii="Times New Roman" w:eastAsiaTheme="minorHAnsi" w:hAnsi="Times New Roman" w:cs="Times New Roman"/>
          <w:sz w:val="26"/>
          <w:szCs w:val="26"/>
          <w:lang w:val="uk-UA" w:eastAsia="en-US"/>
        </w:rPr>
        <w:t xml:space="preserve"> прийнято нову постанову, якою відмовлено позивачу в задоволенні позову.</w:t>
      </w:r>
      <w:r w:rsidRPr="00AB6ED6">
        <w:rPr>
          <w:rFonts w:ascii="Times New Roman" w:hAnsi="Times New Roman" w:cs="Times New Roman"/>
          <w:sz w:val="26"/>
          <w:szCs w:val="26"/>
          <w:lang w:val="uk-UA"/>
        </w:rPr>
        <w:t xml:space="preserve"> </w:t>
      </w:r>
    </w:p>
    <w:p w:rsidR="00373869" w:rsidRPr="00AB6ED6" w:rsidRDefault="00373869"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Скасовуючи постанову суду</w:t>
      </w:r>
      <w:r w:rsidRPr="00AB6ED6">
        <w:rPr>
          <w:rFonts w:ascii="Times New Roman" w:eastAsiaTheme="minorHAnsi" w:hAnsi="Times New Roman" w:cs="Times New Roman"/>
          <w:sz w:val="26"/>
          <w:szCs w:val="26"/>
          <w:lang w:val="uk-UA" w:eastAsia="en-US"/>
        </w:rPr>
        <w:t xml:space="preserve"> першої інстанції</w:t>
      </w:r>
      <w:r w:rsidRPr="00AB6ED6">
        <w:rPr>
          <w:rFonts w:ascii="Times New Roman" w:hAnsi="Times New Roman" w:cs="Times New Roman"/>
          <w:sz w:val="26"/>
          <w:szCs w:val="26"/>
          <w:lang w:val="uk-UA"/>
        </w:rPr>
        <w:t xml:space="preserve"> у справі №817/2806/15 та прийнявши нову, суд апеляційної інстанції зауважив, що з положень законодавства слідує, що  помилково та/або надміру сплачені суми грошового зобов'язання на рахунок  платника податків  можуть бути повернені у випадку подання платником податків заяви про таке повернення  протягом строку -1095 днів від дня виникнення помилково та/або надміру сплаченої суми. Я</w:t>
      </w:r>
      <w:r w:rsidRPr="00AB6ED6">
        <w:rPr>
          <w:rFonts w:ascii="Times New Roman" w:hAnsi="Times New Roman" w:cs="Times New Roman"/>
          <w:sz w:val="26"/>
          <w:szCs w:val="26"/>
        </w:rPr>
        <w:t>к слідує з наявних у справі доказів</w:t>
      </w:r>
      <w:r w:rsidRPr="00AB6ED6">
        <w:rPr>
          <w:rFonts w:ascii="Times New Roman" w:hAnsi="Times New Roman" w:cs="Times New Roman"/>
          <w:sz w:val="26"/>
          <w:szCs w:val="26"/>
          <w:lang w:val="uk-UA"/>
        </w:rPr>
        <w:t>,</w:t>
      </w:r>
      <w:r w:rsidRPr="00AB6ED6">
        <w:rPr>
          <w:rFonts w:ascii="Times New Roman" w:hAnsi="Times New Roman" w:cs="Times New Roman"/>
          <w:sz w:val="26"/>
          <w:szCs w:val="26"/>
        </w:rPr>
        <w:t xml:space="preserve"> позивач набув право на  повернення суми бюджетного відшкодування податку на додану вартість у розмірі 441736,76грн. з  моменту подання податковому органу декларацій  за жовтень, листопад, грудень 2010</w:t>
      </w:r>
      <w:r w:rsidRPr="00AB6ED6">
        <w:rPr>
          <w:rFonts w:ascii="Times New Roman" w:hAnsi="Times New Roman" w:cs="Times New Roman"/>
          <w:sz w:val="26"/>
          <w:szCs w:val="26"/>
          <w:lang w:val="uk-UA"/>
        </w:rPr>
        <w:t xml:space="preserve"> </w:t>
      </w:r>
      <w:r w:rsidRPr="00AB6ED6">
        <w:rPr>
          <w:rFonts w:ascii="Times New Roman" w:hAnsi="Times New Roman" w:cs="Times New Roman"/>
          <w:sz w:val="26"/>
          <w:szCs w:val="26"/>
        </w:rPr>
        <w:t>року, однак із заявами про  перерахування існуючої суми невідшкодованого податку на додану вартість на його рахунок, позивач звернувся (23.02.2015 року та 01.07.2015 року) зі сплином строку 1095 днів від дня виникнення надміру сплачених сум.</w:t>
      </w:r>
      <w:r w:rsidRPr="00AB6ED6">
        <w:rPr>
          <w:rFonts w:ascii="Times New Roman" w:hAnsi="Times New Roman" w:cs="Times New Roman"/>
          <w:sz w:val="26"/>
          <w:szCs w:val="26"/>
          <w:lang w:val="uk-UA"/>
        </w:rPr>
        <w:t xml:space="preserve"> </w:t>
      </w:r>
      <w:r w:rsidRPr="00AB6ED6">
        <w:rPr>
          <w:rFonts w:ascii="Times New Roman" w:hAnsi="Times New Roman" w:cs="Times New Roman"/>
          <w:sz w:val="26"/>
          <w:szCs w:val="26"/>
        </w:rPr>
        <w:t xml:space="preserve">За </w:t>
      </w:r>
      <w:r w:rsidRPr="00AB6ED6">
        <w:rPr>
          <w:rFonts w:ascii="Times New Roman" w:hAnsi="Times New Roman" w:cs="Times New Roman"/>
          <w:sz w:val="26"/>
          <w:szCs w:val="26"/>
          <w:lang w:val="uk-UA"/>
        </w:rPr>
        <w:t>так</w:t>
      </w:r>
      <w:r w:rsidRPr="00AB6ED6">
        <w:rPr>
          <w:rFonts w:ascii="Times New Roman" w:hAnsi="Times New Roman" w:cs="Times New Roman"/>
          <w:sz w:val="26"/>
          <w:szCs w:val="26"/>
        </w:rPr>
        <w:t xml:space="preserve">их обставин,  відповідачем правомірно відмовлено позивачу у задоволенні його заяв про повернення надміру сплаченого податку, оскільки ним пропущено строк для подання таких заяв. </w:t>
      </w:r>
      <w:r w:rsidRPr="00AB6ED6">
        <w:rPr>
          <w:rFonts w:ascii="Times New Roman" w:hAnsi="Times New Roman" w:cs="Times New Roman"/>
          <w:sz w:val="26"/>
          <w:szCs w:val="26"/>
          <w:lang w:val="uk-UA"/>
        </w:rPr>
        <w:t>Однак с</w:t>
      </w:r>
      <w:r w:rsidRPr="00AB6ED6">
        <w:rPr>
          <w:rFonts w:ascii="Times New Roman" w:eastAsiaTheme="minorHAnsi" w:hAnsi="Times New Roman" w:cs="Times New Roman"/>
          <w:sz w:val="26"/>
          <w:szCs w:val="26"/>
          <w:lang w:val="uk-UA" w:eastAsia="en-US"/>
        </w:rPr>
        <w:t xml:space="preserve">удом, даних обставин справи не враховано, а як наслідок оскаржуване рішення суду не відповідає дійсним обставинам справи та нормам матеріального і процесуального права. </w:t>
      </w:r>
    </w:p>
    <w:p w:rsidR="008528F9" w:rsidRPr="00AB6ED6" w:rsidRDefault="008528F9"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Приймаючи рішення про скасування постанови суду у справі №817/3163/14 суд апеляційної інстанції наголосив на внесені 04.08.2013 року до Податкового кодексу України зміни, що прямо дозволяють зменшити щомісячні аванси з податку на прибуток на суму сплачених авансових внесків при виплаті дивідендів як в поточному, так і в попередніх періодах. При цьому, вказав, що платник податків не позбавляється обов'язку відобразити у податковій звітності таке зменшення суми податкових зобов'язань з податку на прибуток.</w:t>
      </w:r>
    </w:p>
    <w:p w:rsidR="008528F9" w:rsidRPr="00AB6ED6" w:rsidRDefault="008528F9"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lastRenderedPageBreak/>
        <w:t>У своїй постанові по справі №817/2963/14 колегія суддів апеляційної інстанції наголосила, що якщо придбання основних засобів або їх ремонт провадяться не за рахунок платника податку, а за рахунок сум капітальних інвестицій чи капітальних трансфертів, що отримані таким платником з бюджету та мають цільове призначення, то в цілях оподаткування суми ПДВ, сплачені у зв'язку з такими витратами, не можуть бути включені до складу податкового кредиту.</w:t>
      </w:r>
    </w:p>
    <w:p w:rsidR="008528F9" w:rsidRPr="00AB6ED6" w:rsidRDefault="004B4514"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eastAsiaTheme="minorHAnsi" w:hAnsi="Times New Roman" w:cs="Times New Roman"/>
          <w:sz w:val="26"/>
          <w:szCs w:val="26"/>
          <w:lang w:val="uk-UA" w:eastAsia="en-US"/>
        </w:rPr>
        <w:t xml:space="preserve">У справі </w:t>
      </w:r>
      <w:r w:rsidR="00F33727" w:rsidRPr="00AB6ED6">
        <w:rPr>
          <w:rFonts w:ascii="Times New Roman" w:eastAsiaTheme="minorHAnsi" w:hAnsi="Times New Roman" w:cs="Times New Roman"/>
          <w:sz w:val="26"/>
          <w:szCs w:val="26"/>
          <w:lang w:val="uk-UA" w:eastAsia="en-US"/>
        </w:rPr>
        <w:t>№817/</w:t>
      </w:r>
      <w:r w:rsidRPr="00AB6ED6">
        <w:rPr>
          <w:rFonts w:ascii="Times New Roman" w:eastAsiaTheme="minorHAnsi" w:hAnsi="Times New Roman" w:cs="Times New Roman"/>
          <w:sz w:val="26"/>
          <w:szCs w:val="26"/>
          <w:lang w:val="uk-UA" w:eastAsia="en-US"/>
        </w:rPr>
        <w:t xml:space="preserve">3475/15, колегія </w:t>
      </w:r>
      <w:r w:rsidR="008528F9" w:rsidRPr="00AB6ED6">
        <w:rPr>
          <w:rFonts w:ascii="Times New Roman" w:eastAsiaTheme="minorHAnsi" w:hAnsi="Times New Roman" w:cs="Times New Roman"/>
          <w:sz w:val="26"/>
          <w:szCs w:val="26"/>
          <w:lang w:val="uk-UA" w:eastAsia="en-US"/>
        </w:rPr>
        <w:t>суддів</w:t>
      </w:r>
      <w:r w:rsidRPr="00AB6ED6">
        <w:rPr>
          <w:rFonts w:ascii="Times New Roman" w:eastAsiaTheme="minorHAnsi" w:hAnsi="Times New Roman" w:cs="Times New Roman"/>
          <w:sz w:val="26"/>
          <w:szCs w:val="26"/>
          <w:lang w:val="uk-UA" w:eastAsia="en-US"/>
        </w:rPr>
        <w:t xml:space="preserve"> апеляційної інстанції</w:t>
      </w:r>
      <w:r w:rsidR="008528F9" w:rsidRPr="00AB6ED6">
        <w:rPr>
          <w:rFonts w:ascii="Times New Roman" w:eastAsiaTheme="minorHAnsi" w:hAnsi="Times New Roman" w:cs="Times New Roman"/>
          <w:sz w:val="26"/>
          <w:szCs w:val="26"/>
          <w:lang w:val="uk-UA" w:eastAsia="en-US"/>
        </w:rPr>
        <w:t xml:space="preserve"> вважає, що для накладення арешту на кошти платника податків необхідною умовою є прийняття рішення про застосування арешту майна. </w:t>
      </w:r>
      <w:r w:rsidR="008528F9" w:rsidRPr="00AB6ED6">
        <w:rPr>
          <w:rFonts w:ascii="Times New Roman" w:eastAsiaTheme="minorHAnsi" w:hAnsi="Times New Roman" w:cs="Times New Roman"/>
          <w:sz w:val="26"/>
          <w:szCs w:val="26"/>
          <w:lang w:eastAsia="en-US"/>
        </w:rPr>
        <w:t>Адміністративний арешт майна платника податків згідно з п.94.2 ст.94 Податкового кодексу України може бути застосовано, якщо з'ясовується одна з таких обставин: платник податків порушує правила відчуження майна, що перебуває у податковій заставі; фізична особа, яка має податковий борг, виїжджає за кордон; платник податків відмовляється від проведення документальної перевірки за наявності законних підстав для її проведення або від допуску посадових осіб контролюючого органу; відсутні дозволи (ліцензії) на здійснення господарської діяльності, торгові патенти, а також у разі відсутності реєстраторів розрахункових операцій, зареєстрованих у встановленому законодавством порядку, крім випадків, визначених законодавством; відсутня реєстрація особи як платника податків в контролюючому органі, якщо така реєстрація є обов'язковою відповідно до цього Кодексу, або коли платник податків, що отримав податкове повідомлення або має податковий борг, вчиняє дії з переведення майна за межі України, його приховування або передачі іншим особам; платник податків відмовляється від проведення перевірки стану збереження майна, яке перебуває у податковій заставі; платник податків не допускає податкового керуючого до складення акта опису майна, яке передається в податкову заставу.</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eastAsia="en-US"/>
        </w:rPr>
        <w:t>Відповідно до п. 94.6 ст. 94 Податкового кодексу України керівник контролюючого органу (його заступник) за наявності однієї з обставин, визначених у пункті 94.2 цієї статті, приймає рішення про застосування арешту майна платника податків.</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eastAsia="en-US"/>
        </w:rPr>
        <w:t>Пунктом 94.10 статті 94 Податкового кодексу України встановлено, що арешт на майно може бути накладено рішенням керівника контролюючого органу (його заступника), обґрунтованість якого протягом 96 годин має бути перевірена судом.</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eastAsia="en-US"/>
        </w:rPr>
        <w:t>Отже, арешт коштів законодавець пов'язує із обставинами, визначеними ст.94 Податкового кодексу України, що виникли між платником податків та податковим органом, а тому за відсутності обґрунтованості адміністративного арешту майна платника податків унеможливлює ДПІ з цих підстав просити суд застосувати арешт коштів на рахунку платника податків.</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eastAsia="en-US"/>
        </w:rPr>
        <w:t>06.11.2014 р. ДПІ у м. Рівному було подано подання до суду про підтвердження обгрунтованості адміністративного арешту майна відповідача. Ухвалою суду від 06.11.2014 р. у прийнятті подання ДПІ у м. Рівному про підтвердження обгрунтованості адміністративного арешту майна платника податків було відмовлено. Суд роз"яснив позивачу його право звернутися в порядку загального позовного провадження з тими самими позовними вимогами. Проте позивач з таким позовом до суду не звертався.</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val="uk-UA" w:eastAsia="en-US"/>
        </w:rPr>
        <w:t>Відповідно до п.п.94.19.1 пункту 94.19. ст.94 ПК України припинення адміністративного арешту майна платника податків здійснюється, зокрема у зв"язку з відсутністю протягом строку, зазначеного у пункті 94.10. рішення суду про визнання арешту обгрунтованим.</w:t>
      </w:r>
      <w:r w:rsidR="00FF63C7" w:rsidRPr="00AB6ED6">
        <w:rPr>
          <w:rFonts w:ascii="Times New Roman" w:eastAsiaTheme="minorHAnsi" w:hAnsi="Times New Roman" w:cs="Times New Roman"/>
          <w:sz w:val="26"/>
          <w:szCs w:val="26"/>
          <w:lang w:val="uk-UA" w:eastAsia="en-US"/>
        </w:rPr>
        <w:t xml:space="preserve"> </w:t>
      </w:r>
      <w:r w:rsidR="008528F9" w:rsidRPr="00AB6ED6">
        <w:rPr>
          <w:rFonts w:ascii="Times New Roman" w:eastAsiaTheme="minorHAnsi" w:hAnsi="Times New Roman" w:cs="Times New Roman"/>
          <w:sz w:val="26"/>
          <w:szCs w:val="26"/>
          <w:lang w:val="uk-UA" w:eastAsia="en-US"/>
        </w:rPr>
        <w:t xml:space="preserve">Враховуючи, що арешт майна відповідача не був підтверджений у судовому порядку протягом 96 годин згідно з пунктом 94.10 ст.94 ПК України, тобто є припиненим, то суд першої інстанції </w:t>
      </w:r>
      <w:r w:rsidR="008528F9" w:rsidRPr="00AB6ED6">
        <w:rPr>
          <w:rFonts w:ascii="Times New Roman" w:eastAsiaTheme="minorHAnsi" w:hAnsi="Times New Roman" w:cs="Times New Roman"/>
          <w:sz w:val="26"/>
          <w:szCs w:val="26"/>
          <w:lang w:val="uk-UA" w:eastAsia="en-US"/>
        </w:rPr>
        <w:lastRenderedPageBreak/>
        <w:t xml:space="preserve">дійшов помилкового висновку про можливість застосування арешту коштів на рахунку платника податків, оскільки цей захід є лише частиною арешту майна. </w:t>
      </w:r>
    </w:p>
    <w:p w:rsidR="002D2A7D" w:rsidRPr="00AB6ED6" w:rsidRDefault="002D2A7D"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Ск</w:t>
      </w:r>
      <w:r w:rsidR="00FF63C7" w:rsidRPr="00AB6ED6">
        <w:rPr>
          <w:rFonts w:ascii="Times New Roman" w:hAnsi="Times New Roman" w:cs="Times New Roman"/>
          <w:sz w:val="26"/>
          <w:szCs w:val="26"/>
          <w:lang w:val="uk-UA"/>
        </w:rPr>
        <w:t>асовуючи постанову суду у справі №817/</w:t>
      </w:r>
      <w:r w:rsidRPr="00AB6ED6">
        <w:rPr>
          <w:rFonts w:ascii="Times New Roman" w:hAnsi="Times New Roman" w:cs="Times New Roman"/>
          <w:sz w:val="26"/>
          <w:szCs w:val="26"/>
          <w:lang w:val="uk-UA"/>
        </w:rPr>
        <w:t>3</w:t>
      </w:r>
      <w:r w:rsidR="00FF63C7" w:rsidRPr="00AB6ED6">
        <w:rPr>
          <w:rFonts w:ascii="Times New Roman" w:hAnsi="Times New Roman" w:cs="Times New Roman"/>
          <w:sz w:val="26"/>
          <w:szCs w:val="26"/>
          <w:lang w:val="uk-UA"/>
        </w:rPr>
        <w:t>2</w:t>
      </w:r>
      <w:r w:rsidRPr="00AB6ED6">
        <w:rPr>
          <w:rFonts w:ascii="Times New Roman" w:hAnsi="Times New Roman" w:cs="Times New Roman"/>
          <w:sz w:val="26"/>
          <w:szCs w:val="26"/>
          <w:lang w:val="uk-UA"/>
        </w:rPr>
        <w:t>21</w:t>
      </w:r>
      <w:r w:rsidR="00FF63C7" w:rsidRPr="00AB6ED6">
        <w:rPr>
          <w:rFonts w:ascii="Times New Roman" w:hAnsi="Times New Roman" w:cs="Times New Roman"/>
          <w:sz w:val="26"/>
          <w:szCs w:val="26"/>
          <w:lang w:val="uk-UA"/>
        </w:rPr>
        <w:t>/15</w:t>
      </w:r>
      <w:r w:rsidRPr="00AB6ED6">
        <w:rPr>
          <w:rFonts w:ascii="Times New Roman" w:hAnsi="Times New Roman" w:cs="Times New Roman"/>
          <w:sz w:val="26"/>
          <w:szCs w:val="26"/>
          <w:lang w:val="uk-UA"/>
        </w:rPr>
        <w:t xml:space="preserve">, колегія суддів апеляційної інстанції </w:t>
      </w:r>
      <w:r w:rsidRPr="00AB6ED6">
        <w:rPr>
          <w:rFonts w:ascii="Times New Roman" w:eastAsiaTheme="minorHAnsi" w:hAnsi="Times New Roman" w:cs="Times New Roman"/>
          <w:sz w:val="26"/>
          <w:szCs w:val="26"/>
          <w:lang w:val="uk-UA" w:eastAsia="en-US"/>
        </w:rPr>
        <w:t>не погоджується з висновком суду першої інстанції у тому, що подані позивачем  документи на можуть вважатися первинними, оскільки не підтверджено реальність здійснення господарської операції та зазначає, що за сприяння агентських послуг, позивачем було здійснено реалізацію великої партії сої, а за вказані послуги, відповідно проведено належним чином розрахунки. На підставі цього, колегія суддів приходить до висновку, що  включення до складу валових витрат сум агентської винагороди сплаченої позивачем для ФОП Скоротяга В.А. в розмірі 2759718,87 грн. є правомірним, а тому податкове повідомлення-рішення від 09.10.2015 року №0001962202 в частині збільшення суми грошового зобов’язання з податку на прибуток в розмірі 496749,42 грн. основного платежу та 124187,35 грн. штрафних санкцій підлягає скасуванню. Також</w:t>
      </w:r>
      <w:r w:rsidR="00937F0C" w:rsidRPr="00AB6ED6">
        <w:rPr>
          <w:rFonts w:ascii="Times New Roman" w:eastAsiaTheme="minorHAnsi" w:hAnsi="Times New Roman" w:cs="Times New Roman"/>
          <w:sz w:val="26"/>
          <w:szCs w:val="26"/>
          <w:lang w:val="uk-UA" w:eastAsia="en-US"/>
        </w:rPr>
        <w:t>,</w:t>
      </w:r>
      <w:r w:rsidRPr="00AB6ED6">
        <w:rPr>
          <w:rFonts w:ascii="Times New Roman" w:hAnsi="Times New Roman" w:cs="Times New Roman"/>
          <w:sz w:val="26"/>
          <w:szCs w:val="26"/>
          <w:lang w:val="uk-UA"/>
        </w:rPr>
        <w:t xml:space="preserve"> в</w:t>
      </w:r>
      <w:r w:rsidRPr="00AB6ED6">
        <w:rPr>
          <w:rFonts w:ascii="Times New Roman" w:eastAsiaTheme="minorHAnsi" w:hAnsi="Times New Roman" w:cs="Times New Roman"/>
          <w:sz w:val="26"/>
          <w:szCs w:val="26"/>
          <w:lang w:val="uk-UA" w:eastAsia="en-US"/>
        </w:rPr>
        <w:t>раховуючи додаткові угоди з контрагентами, відповідно за нормами ст.261 Цивільного кодексу України, право позивача порушується лише з 27.09.2011 року, та 30.09.2011 року, тобто саме із цієї дати починає свій перебіг позовна давність в межах якої позивач має право захистити своє право шляхом виставлення вимоги про оплату коштів чи звернення до суду про стягнення простроченої заборгованості. Тому вказана заборгованість є безнадійною, оскільки 3-річний строк позовної давності закінчився, відповідно 27.09.2014 та 30.09.2014 року,  а  тому   списання позивачем безнадійної заборгованості в розмірі 432000 грн. 29.09.2014 та 30.09.2014 року є правомірними.</w:t>
      </w:r>
      <w:r w:rsidR="00937F0C" w:rsidRPr="00AB6ED6">
        <w:rPr>
          <w:rFonts w:ascii="Times New Roman" w:eastAsiaTheme="minorHAnsi" w:hAnsi="Times New Roman" w:cs="Times New Roman"/>
          <w:sz w:val="26"/>
          <w:szCs w:val="26"/>
          <w:lang w:val="uk-UA" w:eastAsia="en-US"/>
        </w:rPr>
        <w:t xml:space="preserve"> К</w:t>
      </w:r>
      <w:r w:rsidRPr="00AB6ED6">
        <w:rPr>
          <w:rFonts w:ascii="Times New Roman" w:eastAsiaTheme="minorHAnsi" w:hAnsi="Times New Roman" w:cs="Times New Roman"/>
          <w:sz w:val="26"/>
          <w:szCs w:val="26"/>
          <w:lang w:val="uk-UA" w:eastAsia="en-US"/>
        </w:rPr>
        <w:t>олегія суддів при</w:t>
      </w:r>
      <w:r w:rsidR="00937F0C" w:rsidRPr="00AB6ED6">
        <w:rPr>
          <w:rFonts w:ascii="Times New Roman" w:eastAsiaTheme="minorHAnsi" w:hAnsi="Times New Roman" w:cs="Times New Roman"/>
          <w:sz w:val="26"/>
          <w:szCs w:val="26"/>
          <w:lang w:val="uk-UA" w:eastAsia="en-US"/>
        </w:rPr>
        <w:t>йшла</w:t>
      </w:r>
      <w:r w:rsidRPr="00AB6ED6">
        <w:rPr>
          <w:rFonts w:ascii="Times New Roman" w:eastAsiaTheme="minorHAnsi" w:hAnsi="Times New Roman" w:cs="Times New Roman"/>
          <w:sz w:val="26"/>
          <w:szCs w:val="26"/>
          <w:lang w:val="uk-UA" w:eastAsia="en-US"/>
        </w:rPr>
        <w:t xml:space="preserve"> до висновку, що оскаржуване податкове повідомлення-рішення в частині збільшення позивачу грошового зобов’язання з податку на прибуток в розмірі 77760,22 грн. основного платежу та 19940,05 грн. штрафних санкцій є протиправним та підляга</w:t>
      </w:r>
      <w:r w:rsidR="00937F0C" w:rsidRPr="00AB6ED6">
        <w:rPr>
          <w:rFonts w:ascii="Times New Roman" w:eastAsiaTheme="minorHAnsi" w:hAnsi="Times New Roman" w:cs="Times New Roman"/>
          <w:sz w:val="26"/>
          <w:szCs w:val="26"/>
          <w:lang w:val="uk-UA" w:eastAsia="en-US"/>
        </w:rPr>
        <w:t>ють</w:t>
      </w:r>
      <w:r w:rsidRPr="00AB6ED6">
        <w:rPr>
          <w:rFonts w:ascii="Times New Roman" w:eastAsiaTheme="minorHAnsi" w:hAnsi="Times New Roman" w:cs="Times New Roman"/>
          <w:sz w:val="26"/>
          <w:szCs w:val="26"/>
          <w:lang w:val="uk-UA" w:eastAsia="en-US"/>
        </w:rPr>
        <w:t xml:space="preserve">  скасуванню.</w:t>
      </w:r>
    </w:p>
    <w:p w:rsidR="00937F0C" w:rsidRPr="00AB6ED6" w:rsidRDefault="00937F0C"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eastAsiaTheme="minorHAnsi" w:hAnsi="Times New Roman" w:cs="Times New Roman"/>
          <w:sz w:val="26"/>
          <w:szCs w:val="26"/>
          <w:lang w:val="uk-UA" w:eastAsia="en-US"/>
        </w:rPr>
        <w:t xml:space="preserve">У справі </w:t>
      </w:r>
      <w:r w:rsidRPr="00AB6ED6">
        <w:rPr>
          <w:rFonts w:ascii="Times New Roman" w:hAnsi="Times New Roman" w:cs="Times New Roman"/>
          <w:sz w:val="26"/>
          <w:szCs w:val="26"/>
          <w:lang w:val="uk-UA"/>
        </w:rPr>
        <w:t>№817/31</w:t>
      </w:r>
      <w:r w:rsidR="00347067" w:rsidRPr="00AB6ED6">
        <w:rPr>
          <w:rFonts w:ascii="Times New Roman" w:hAnsi="Times New Roman" w:cs="Times New Roman"/>
          <w:sz w:val="26"/>
          <w:szCs w:val="26"/>
          <w:lang w:val="uk-UA"/>
        </w:rPr>
        <w:t>56</w:t>
      </w:r>
      <w:r w:rsidRPr="00AB6ED6">
        <w:rPr>
          <w:rFonts w:ascii="Times New Roman" w:hAnsi="Times New Roman" w:cs="Times New Roman"/>
          <w:sz w:val="26"/>
          <w:szCs w:val="26"/>
          <w:lang w:val="uk-UA"/>
        </w:rPr>
        <w:t>/15 постанова суду першої інстанції скасована частково. Колегія суддів апеляційної інстанції вважає, що</w:t>
      </w:r>
      <w:r w:rsidRPr="00AB6ED6">
        <w:rPr>
          <w:rFonts w:ascii="Times New Roman" w:eastAsiaTheme="minorHAnsi" w:hAnsi="Times New Roman" w:cs="Times New Roman"/>
          <w:sz w:val="26"/>
          <w:szCs w:val="26"/>
          <w:lang w:val="uk-UA" w:eastAsia="en-US"/>
        </w:rPr>
        <w:t xml:space="preserve"> позивач не здійснював розрахунки за ремонтні роботи на території Польщі в готівковій формі у польських злотих, оскільки судом встановлено, що документи надані підзвітною особою - працівником Стадницьким Г.І. не містять відомостей щодо платника чи замовника послуг у наданих документах. </w:t>
      </w:r>
      <w:r w:rsidRPr="00AB6ED6">
        <w:rPr>
          <w:rFonts w:ascii="Times New Roman" w:eastAsiaTheme="minorHAnsi" w:hAnsi="Times New Roman" w:cs="Times New Roman"/>
          <w:sz w:val="26"/>
          <w:szCs w:val="26"/>
          <w:lang w:eastAsia="en-US"/>
        </w:rPr>
        <w:t>Також, суд дійшов висновку, що оплата за проведені ремонтні роботи не пов</w:t>
      </w:r>
      <w:r w:rsidR="0063030B"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язана з господарською діяльністю платника податку.</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Окрім того, за змістом статті 16 Декрету №15-93 компетентним органом, який має повноваження застосовувати санкції за порушення норм цього Декрету, ст.7 зокрема, є Національний банк України.</w:t>
      </w:r>
      <w:r w:rsidRPr="00AB6ED6">
        <w:rPr>
          <w:rFonts w:ascii="Times New Roman" w:eastAsiaTheme="minorHAnsi" w:hAnsi="Times New Roman" w:cs="Times New Roman"/>
          <w:sz w:val="26"/>
          <w:szCs w:val="26"/>
          <w:lang w:val="uk-UA" w:eastAsia="en-US"/>
        </w:rPr>
        <w:t xml:space="preserve"> З огляду на </w:t>
      </w:r>
      <w:r w:rsidR="00064B7A" w:rsidRPr="00AB6ED6">
        <w:rPr>
          <w:rFonts w:ascii="Times New Roman" w:eastAsiaTheme="minorHAnsi" w:hAnsi="Times New Roman" w:cs="Times New Roman"/>
          <w:sz w:val="26"/>
          <w:szCs w:val="26"/>
          <w:lang w:val="uk-UA" w:eastAsia="en-US"/>
        </w:rPr>
        <w:t>ц</w:t>
      </w:r>
      <w:r w:rsidRPr="00AB6ED6">
        <w:rPr>
          <w:rFonts w:ascii="Times New Roman" w:eastAsiaTheme="minorHAnsi" w:hAnsi="Times New Roman" w:cs="Times New Roman"/>
          <w:sz w:val="26"/>
          <w:szCs w:val="26"/>
          <w:lang w:val="uk-UA" w:eastAsia="en-US"/>
        </w:rPr>
        <w:t>е, судове рішення в частині відмови у задоволенні позову про визнання протиправним та скасування податкового повідомленя-рішення від 28.11.2014 №00008111703</w:t>
      </w:r>
      <w:r w:rsidR="00064B7A"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 xml:space="preserve"> яким нараховано суму грошового зобов'язання за платежем штрафна санкція у сфері ЗЕД в розмірі 32143 грн. 82 коп. скас</w:t>
      </w:r>
      <w:r w:rsidR="00064B7A" w:rsidRPr="00AB6ED6">
        <w:rPr>
          <w:rFonts w:ascii="Times New Roman" w:eastAsiaTheme="minorHAnsi" w:hAnsi="Times New Roman" w:cs="Times New Roman"/>
          <w:sz w:val="26"/>
          <w:szCs w:val="26"/>
          <w:lang w:val="uk-UA" w:eastAsia="en-US"/>
        </w:rPr>
        <w:t>о</w:t>
      </w:r>
      <w:r w:rsidRPr="00AB6ED6">
        <w:rPr>
          <w:rFonts w:ascii="Times New Roman" w:eastAsiaTheme="minorHAnsi" w:hAnsi="Times New Roman" w:cs="Times New Roman"/>
          <w:sz w:val="26"/>
          <w:szCs w:val="26"/>
          <w:lang w:val="uk-UA" w:eastAsia="en-US"/>
        </w:rPr>
        <w:t>ван</w:t>
      </w:r>
      <w:r w:rsidR="00064B7A" w:rsidRPr="00AB6ED6">
        <w:rPr>
          <w:rFonts w:ascii="Times New Roman" w:eastAsiaTheme="minorHAnsi" w:hAnsi="Times New Roman" w:cs="Times New Roman"/>
          <w:sz w:val="26"/>
          <w:szCs w:val="26"/>
          <w:lang w:val="uk-UA" w:eastAsia="en-US"/>
        </w:rPr>
        <w:t>о</w:t>
      </w:r>
      <w:r w:rsidRPr="00AB6ED6">
        <w:rPr>
          <w:rFonts w:ascii="Times New Roman" w:eastAsiaTheme="minorHAnsi" w:hAnsi="Times New Roman" w:cs="Times New Roman"/>
          <w:sz w:val="26"/>
          <w:szCs w:val="26"/>
          <w:lang w:val="uk-UA" w:eastAsia="en-US"/>
        </w:rPr>
        <w:t xml:space="preserve"> з прийняттям нового - про задоволення позову.</w:t>
      </w:r>
    </w:p>
    <w:p w:rsidR="004C7F19" w:rsidRPr="00AB6ED6" w:rsidRDefault="00347067"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 xml:space="preserve">Також скасована частково постанова у справі </w:t>
      </w:r>
      <w:r w:rsidRPr="00AB6ED6">
        <w:rPr>
          <w:rFonts w:ascii="Times New Roman" w:hAnsi="Times New Roman" w:cs="Times New Roman"/>
          <w:sz w:val="26"/>
          <w:szCs w:val="26"/>
          <w:lang w:val="uk-UA"/>
        </w:rPr>
        <w:t>№817/</w:t>
      </w:r>
      <w:r w:rsidR="001A38CA" w:rsidRPr="00AB6ED6">
        <w:rPr>
          <w:rFonts w:ascii="Times New Roman" w:hAnsi="Times New Roman" w:cs="Times New Roman"/>
          <w:sz w:val="26"/>
          <w:szCs w:val="26"/>
          <w:lang w:val="uk-UA"/>
        </w:rPr>
        <w:t>1</w:t>
      </w:r>
      <w:r w:rsidRPr="00AB6ED6">
        <w:rPr>
          <w:rFonts w:ascii="Times New Roman" w:hAnsi="Times New Roman" w:cs="Times New Roman"/>
          <w:sz w:val="26"/>
          <w:szCs w:val="26"/>
          <w:lang w:val="uk-UA"/>
        </w:rPr>
        <w:t>1</w:t>
      </w:r>
      <w:r w:rsidR="001A38CA" w:rsidRPr="00AB6ED6">
        <w:rPr>
          <w:rFonts w:ascii="Times New Roman" w:hAnsi="Times New Roman" w:cs="Times New Roman"/>
          <w:sz w:val="26"/>
          <w:szCs w:val="26"/>
          <w:lang w:val="uk-UA"/>
        </w:rPr>
        <w:t>26</w:t>
      </w:r>
      <w:r w:rsidRPr="00AB6ED6">
        <w:rPr>
          <w:rFonts w:ascii="Times New Roman" w:hAnsi="Times New Roman" w:cs="Times New Roman"/>
          <w:sz w:val="26"/>
          <w:szCs w:val="26"/>
          <w:lang w:val="uk-UA"/>
        </w:rPr>
        <w:t xml:space="preserve">/15. </w:t>
      </w:r>
      <w:r w:rsidR="004C7F19" w:rsidRPr="00AB6ED6">
        <w:rPr>
          <w:rFonts w:ascii="Times New Roman" w:eastAsiaTheme="minorHAnsi" w:hAnsi="Times New Roman" w:cs="Times New Roman"/>
          <w:sz w:val="26"/>
          <w:szCs w:val="26"/>
          <w:lang w:val="uk-UA" w:eastAsia="en-US"/>
        </w:rPr>
        <w:t>Суд першої інстанції надаючи правову оцінку бездіяльності відповідача щодо неприйняття відповідного рішення (розпорядження) про продаж позивачу вищевказаної земельної ділянки, дійшов висновків, що така бездіяльність є протиправною.</w:t>
      </w:r>
      <w:r w:rsidR="00EA6272" w:rsidRPr="00AB6ED6">
        <w:rPr>
          <w:rFonts w:ascii="Times New Roman" w:eastAsiaTheme="minorHAnsi" w:hAnsi="Times New Roman" w:cs="Times New Roman"/>
          <w:sz w:val="26"/>
          <w:szCs w:val="26"/>
          <w:lang w:val="uk-UA" w:eastAsia="en-US"/>
        </w:rPr>
        <w:t xml:space="preserve"> К</w:t>
      </w:r>
      <w:r w:rsidR="004C7F19" w:rsidRPr="00AB6ED6">
        <w:rPr>
          <w:rFonts w:ascii="Times New Roman" w:eastAsiaTheme="minorHAnsi" w:hAnsi="Times New Roman" w:cs="Times New Roman"/>
          <w:sz w:val="26"/>
          <w:szCs w:val="26"/>
          <w:lang w:val="uk-UA" w:eastAsia="en-US"/>
        </w:rPr>
        <w:t xml:space="preserve">олегія суддів не може погодитися з висновками суду першої інстанції  щодо обгрунтованості позовних вимог в частині зобов'язання Рівненську обласну державну адміністрацію прийняти рішення про продаж земельної ділянки та зобов'язання укласти договір купівлі-продажу земельної ділянки, оскільки суд втрутився в дискреційні </w:t>
      </w:r>
      <w:r w:rsidR="004C7F19" w:rsidRPr="00AB6ED6">
        <w:rPr>
          <w:rFonts w:ascii="Times New Roman" w:eastAsiaTheme="minorHAnsi" w:hAnsi="Times New Roman" w:cs="Times New Roman"/>
          <w:sz w:val="26"/>
          <w:szCs w:val="26"/>
          <w:lang w:val="uk-UA" w:eastAsia="en-US"/>
        </w:rPr>
        <w:lastRenderedPageBreak/>
        <w:t xml:space="preserve">повноваження відповідача та вийшов за межі завдань адміністративного судочинства, а тому судове рішення у </w:t>
      </w:r>
      <w:r w:rsidR="00EA6272" w:rsidRPr="00AB6ED6">
        <w:rPr>
          <w:rFonts w:ascii="Times New Roman" w:eastAsiaTheme="minorHAnsi" w:hAnsi="Times New Roman" w:cs="Times New Roman"/>
          <w:sz w:val="26"/>
          <w:szCs w:val="26"/>
          <w:lang w:val="uk-UA" w:eastAsia="en-US"/>
        </w:rPr>
        <w:t>ц</w:t>
      </w:r>
      <w:r w:rsidR="004C7F19" w:rsidRPr="00AB6ED6">
        <w:rPr>
          <w:rFonts w:ascii="Times New Roman" w:eastAsiaTheme="minorHAnsi" w:hAnsi="Times New Roman" w:cs="Times New Roman"/>
          <w:sz w:val="26"/>
          <w:szCs w:val="26"/>
          <w:lang w:val="uk-UA" w:eastAsia="en-US"/>
        </w:rPr>
        <w:t>ій частині підлягає скасуванню з прийняттям нового - про часткове задоволення позову.</w:t>
      </w:r>
      <w:r w:rsidR="00EA6272" w:rsidRPr="00AB6ED6">
        <w:rPr>
          <w:rFonts w:ascii="Times New Roman" w:eastAsiaTheme="minorHAnsi" w:hAnsi="Times New Roman" w:cs="Times New Roman"/>
          <w:sz w:val="26"/>
          <w:szCs w:val="26"/>
          <w:lang w:val="uk-UA" w:eastAsia="en-US"/>
        </w:rPr>
        <w:t xml:space="preserve"> </w:t>
      </w:r>
      <w:r w:rsidR="004C7F19" w:rsidRPr="00AB6ED6">
        <w:rPr>
          <w:rFonts w:ascii="Times New Roman" w:eastAsiaTheme="minorHAnsi" w:hAnsi="Times New Roman" w:cs="Times New Roman"/>
          <w:sz w:val="26"/>
          <w:szCs w:val="26"/>
          <w:lang w:eastAsia="en-US"/>
        </w:rPr>
        <w:t>Колегія суддів зазначає, що адміністративний суд не може підміняти інший орган державної влади та перебирати на себе повноваження щодо вирішення питань, які законодавством віднесені до компетенції цього органу державної влади. Особливістю дискреційних повноважень, яка випливає із Рекомендацій Комітету Міністрів Ради Європи №R(80)2 стосовно здійснення адміністративними органами влади дискреційних повноважень, прийнятих Комітетом Міністрів 11.03.1980 на 316-й нараді, є право адміністративного органу на власний розсуд прийняти    одне з кількох можливих рішень, в залежності від певних обставин.</w:t>
      </w:r>
      <w:r w:rsidR="00EA6272" w:rsidRPr="00AB6ED6">
        <w:rPr>
          <w:rFonts w:ascii="Times New Roman" w:eastAsiaTheme="minorHAnsi" w:hAnsi="Times New Roman" w:cs="Times New Roman"/>
          <w:sz w:val="26"/>
          <w:szCs w:val="26"/>
          <w:lang w:val="uk-UA" w:eastAsia="en-US"/>
        </w:rPr>
        <w:t xml:space="preserve"> </w:t>
      </w:r>
      <w:r w:rsidR="004C7F19" w:rsidRPr="00AB6ED6">
        <w:rPr>
          <w:rFonts w:ascii="Times New Roman" w:eastAsiaTheme="minorHAnsi" w:hAnsi="Times New Roman" w:cs="Times New Roman"/>
          <w:sz w:val="26"/>
          <w:szCs w:val="26"/>
          <w:lang w:eastAsia="en-US"/>
        </w:rPr>
        <w:t>Суд може прийняти рішення про зобов'язання суб"єкта владних повноважень прийняти рішення певного змісту, але цей спосіб захисту не можна застосовувати до дискреційного рішення.</w:t>
      </w:r>
      <w:r w:rsidR="00EA6272" w:rsidRPr="00AB6ED6">
        <w:rPr>
          <w:rFonts w:ascii="Times New Roman" w:eastAsiaTheme="minorHAnsi" w:hAnsi="Times New Roman" w:cs="Times New Roman"/>
          <w:sz w:val="26"/>
          <w:szCs w:val="26"/>
          <w:lang w:val="uk-UA" w:eastAsia="en-US"/>
        </w:rPr>
        <w:t xml:space="preserve"> </w:t>
      </w:r>
      <w:r w:rsidR="004C7F19" w:rsidRPr="00AB6ED6">
        <w:rPr>
          <w:rFonts w:ascii="Times New Roman" w:eastAsiaTheme="minorHAnsi" w:hAnsi="Times New Roman" w:cs="Times New Roman"/>
          <w:sz w:val="26"/>
          <w:szCs w:val="26"/>
          <w:lang w:val="uk-UA" w:eastAsia="en-US"/>
        </w:rPr>
        <w:t xml:space="preserve">З огляду на вищезазначене, коли судом першої інстанції встановлено, що позивачем дотримано вимог щодо форми, змісту та переліку усіх необхідних документів, які передбачені Земельним кодексом України для викупу земельної ділянки, відповідач зобов’язаний був в місячний термін прийняти рішення про вирішення питання про продаж позивачу земельної ділянки відповідно до вимог ч.3 ст.128 Земельного кодексу України, а тому належним захистом порушеного права позивача буде зобов’язання відповідача вирішити питання про продаж позивачу земельної ділянки площею </w:t>
      </w:r>
      <w:r w:rsidR="004C7F19" w:rsidRPr="00AB6ED6">
        <w:rPr>
          <w:rFonts w:ascii="Times New Roman" w:eastAsiaTheme="minorHAnsi" w:hAnsi="Times New Roman" w:cs="Times New Roman"/>
          <w:sz w:val="26"/>
          <w:szCs w:val="26"/>
          <w:lang w:eastAsia="en-US"/>
        </w:rPr>
        <w:t xml:space="preserve">4,5000 га, кадастровий номер 5624689500:04:029:0050 відповідно до вимог ч.3 ст.128 Земельного кодексу України з урахуванням приписів частини 5 зазначеної статті. </w:t>
      </w:r>
    </w:p>
    <w:p w:rsidR="00A43B50" w:rsidRPr="00AB6ED6" w:rsidRDefault="00383561"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Так, скасовуючи постанову суду у справі №817/</w:t>
      </w:r>
      <w:r w:rsidR="00A43B50" w:rsidRPr="00AB6ED6">
        <w:rPr>
          <w:rFonts w:ascii="Times New Roman" w:hAnsi="Times New Roman" w:cs="Times New Roman"/>
          <w:sz w:val="26"/>
          <w:szCs w:val="26"/>
          <w:lang w:val="uk-UA"/>
        </w:rPr>
        <w:t>1828</w:t>
      </w:r>
      <w:r w:rsidRPr="00AB6ED6">
        <w:rPr>
          <w:rFonts w:ascii="Times New Roman" w:hAnsi="Times New Roman" w:cs="Times New Roman"/>
          <w:sz w:val="26"/>
          <w:szCs w:val="26"/>
          <w:lang w:val="uk-UA"/>
        </w:rPr>
        <w:t>/1</w:t>
      </w:r>
      <w:r w:rsidR="00A43B50" w:rsidRPr="00AB6ED6">
        <w:rPr>
          <w:rFonts w:ascii="Times New Roman" w:hAnsi="Times New Roman" w:cs="Times New Roman"/>
          <w:sz w:val="26"/>
          <w:szCs w:val="26"/>
          <w:lang w:val="uk-UA"/>
        </w:rPr>
        <w:t xml:space="preserve">5 та </w:t>
      </w:r>
      <w:r w:rsidR="00F2274F" w:rsidRPr="00AB6ED6">
        <w:rPr>
          <w:rFonts w:ascii="Times New Roman" w:hAnsi="Times New Roman" w:cs="Times New Roman"/>
          <w:sz w:val="26"/>
          <w:szCs w:val="26"/>
          <w:lang w:val="uk-UA"/>
        </w:rPr>
        <w:t>прийнявши нову,</w:t>
      </w:r>
      <w:r w:rsidRPr="00AB6ED6">
        <w:rPr>
          <w:rFonts w:ascii="Times New Roman" w:hAnsi="Times New Roman" w:cs="Times New Roman"/>
          <w:sz w:val="26"/>
          <w:szCs w:val="26"/>
          <w:lang w:val="uk-UA"/>
        </w:rPr>
        <w:t xml:space="preserve"> суд апеляційної інстанції зауважив, що </w:t>
      </w:r>
      <w:r w:rsidR="00A43B50" w:rsidRPr="00AB6ED6">
        <w:rPr>
          <w:rFonts w:ascii="Times New Roman" w:hAnsi="Times New Roman" w:cs="Times New Roman"/>
          <w:sz w:val="26"/>
          <w:szCs w:val="26"/>
          <w:lang w:val="uk-UA"/>
        </w:rPr>
        <w:t>с</w:t>
      </w:r>
      <w:r w:rsidR="00A43B50" w:rsidRPr="00AB6ED6">
        <w:rPr>
          <w:rFonts w:ascii="Times New Roman" w:eastAsiaTheme="minorHAnsi" w:hAnsi="Times New Roman" w:cs="Times New Roman"/>
          <w:sz w:val="26"/>
          <w:szCs w:val="26"/>
          <w:lang w:val="uk-UA" w:eastAsia="en-US"/>
        </w:rPr>
        <w:t>уд першої інстанції, задовольняючи вимоги в частині поновлення на роботі не врахував  перейменування установи, фактично поновивши позивача на звільненій посаді.</w:t>
      </w:r>
      <w:r w:rsidR="00F2274F" w:rsidRPr="00AB6ED6">
        <w:rPr>
          <w:rFonts w:ascii="Times New Roman" w:eastAsiaTheme="minorHAnsi" w:hAnsi="Times New Roman" w:cs="Times New Roman"/>
          <w:sz w:val="26"/>
          <w:szCs w:val="26"/>
          <w:lang w:val="uk-UA" w:eastAsia="en-US"/>
        </w:rPr>
        <w:t xml:space="preserve"> Анал</w:t>
      </w:r>
      <w:r w:rsidR="002D2A7D" w:rsidRPr="00AB6ED6">
        <w:rPr>
          <w:rFonts w:ascii="Times New Roman" w:eastAsiaTheme="minorHAnsi" w:hAnsi="Times New Roman" w:cs="Times New Roman"/>
          <w:sz w:val="26"/>
          <w:szCs w:val="26"/>
          <w:lang w:val="uk-UA" w:eastAsia="en-US"/>
        </w:rPr>
        <w:t>і</w:t>
      </w:r>
      <w:r w:rsidR="00F2274F" w:rsidRPr="00AB6ED6">
        <w:rPr>
          <w:rFonts w:ascii="Times New Roman" w:eastAsiaTheme="minorHAnsi" w:hAnsi="Times New Roman" w:cs="Times New Roman"/>
          <w:sz w:val="26"/>
          <w:szCs w:val="26"/>
          <w:lang w:val="uk-UA" w:eastAsia="en-US"/>
        </w:rPr>
        <w:t>зуючи правові норми у сукупності з положенням ст.43 Конституції України</w:t>
      </w:r>
      <w:r w:rsidR="00A43B50" w:rsidRPr="00AB6ED6">
        <w:rPr>
          <w:rFonts w:ascii="Times New Roman" w:eastAsiaTheme="minorHAnsi" w:hAnsi="Times New Roman" w:cs="Times New Roman"/>
          <w:sz w:val="26"/>
          <w:szCs w:val="26"/>
          <w:lang w:val="uk-UA" w:eastAsia="en-US"/>
        </w:rPr>
        <w:t xml:space="preserve">,  колегія суддів прийняла рішення про поновлення позивача на посаді з якої її було звільнено. </w:t>
      </w:r>
      <w:r w:rsidR="00A43B50" w:rsidRPr="00AB6ED6">
        <w:rPr>
          <w:rFonts w:ascii="Times New Roman" w:eastAsiaTheme="minorHAnsi" w:hAnsi="Times New Roman" w:cs="Times New Roman"/>
          <w:sz w:val="26"/>
          <w:szCs w:val="26"/>
          <w:lang w:eastAsia="en-US"/>
        </w:rPr>
        <w:t>Згідно з ч.2 ст.235 КЗпП України при прийнятті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w:t>
      </w:r>
      <w:r w:rsidR="00A43B50" w:rsidRPr="00AB6ED6">
        <w:rPr>
          <w:rFonts w:ascii="Times New Roman" w:hAnsi="Times New Roman" w:cs="Times New Roman"/>
          <w:sz w:val="26"/>
          <w:szCs w:val="26"/>
        </w:rPr>
        <w:t xml:space="preserve"> </w:t>
      </w:r>
      <w:r w:rsidR="00A43B50" w:rsidRPr="00AB6ED6">
        <w:rPr>
          <w:rFonts w:ascii="Times New Roman" w:hAnsi="Times New Roman" w:cs="Times New Roman"/>
          <w:sz w:val="26"/>
          <w:szCs w:val="26"/>
          <w:lang w:val="uk-UA"/>
        </w:rPr>
        <w:t xml:space="preserve">Апеляційна інстанція </w:t>
      </w:r>
      <w:r w:rsidR="00A43B50" w:rsidRPr="00AB6ED6">
        <w:rPr>
          <w:rFonts w:ascii="Times New Roman" w:eastAsiaTheme="minorHAnsi" w:hAnsi="Times New Roman" w:cs="Times New Roman"/>
          <w:sz w:val="26"/>
          <w:szCs w:val="26"/>
          <w:lang w:eastAsia="en-US"/>
        </w:rPr>
        <w:t>при</w:t>
      </w:r>
      <w:r w:rsidR="00A43B50" w:rsidRPr="00AB6ED6">
        <w:rPr>
          <w:rFonts w:ascii="Times New Roman" w:eastAsiaTheme="minorHAnsi" w:hAnsi="Times New Roman" w:cs="Times New Roman"/>
          <w:sz w:val="26"/>
          <w:szCs w:val="26"/>
          <w:lang w:val="uk-UA" w:eastAsia="en-US"/>
        </w:rPr>
        <w:t>йшла</w:t>
      </w:r>
      <w:r w:rsidR="00A43B50" w:rsidRPr="00AB6ED6">
        <w:rPr>
          <w:rFonts w:ascii="Times New Roman" w:eastAsiaTheme="minorHAnsi" w:hAnsi="Times New Roman" w:cs="Times New Roman"/>
          <w:sz w:val="26"/>
          <w:szCs w:val="26"/>
          <w:lang w:eastAsia="en-US"/>
        </w:rPr>
        <w:t xml:space="preserve"> до висновку, що постанова суду першої інстанції ухвалена з порушенням  норм матеріального права, з неповним з'ясуванням обставин, що мають значення для справи</w:t>
      </w:r>
      <w:r w:rsidR="00A1772D" w:rsidRPr="00AB6ED6">
        <w:rPr>
          <w:rFonts w:ascii="Times New Roman" w:eastAsiaTheme="minorHAnsi" w:hAnsi="Times New Roman" w:cs="Times New Roman"/>
          <w:sz w:val="26"/>
          <w:szCs w:val="26"/>
          <w:lang w:val="uk-UA" w:eastAsia="en-US"/>
        </w:rPr>
        <w:t>.</w:t>
      </w:r>
    </w:p>
    <w:p w:rsidR="0001294A" w:rsidRPr="00AB6ED6" w:rsidRDefault="00D50049"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Пр</w:t>
      </w:r>
      <w:r w:rsidR="0001294A" w:rsidRPr="00AB6ED6">
        <w:rPr>
          <w:rFonts w:ascii="Times New Roman" w:hAnsi="Times New Roman" w:cs="Times New Roman"/>
          <w:sz w:val="26"/>
          <w:szCs w:val="26"/>
          <w:lang w:val="uk-UA"/>
        </w:rPr>
        <w:t xml:space="preserve">иймаючи рішення про скасування постанови суду у справі №817/925/14 суд апеляційної інстанції вказав, що  </w:t>
      </w:r>
      <w:r w:rsidR="0001294A" w:rsidRPr="00AB6ED6">
        <w:rPr>
          <w:rFonts w:ascii="Times New Roman" w:eastAsiaTheme="minorHAnsi" w:hAnsi="Times New Roman" w:cs="Times New Roman"/>
          <w:sz w:val="26"/>
          <w:szCs w:val="26"/>
          <w:lang w:val="uk-UA" w:eastAsia="en-US"/>
        </w:rPr>
        <w:t xml:space="preserve">Конституційний Суд України в Рішенні від 22.02.2012р. № 4-рп/2012 щодо офіційного тлумачення положень ст..233 КЗпП України у взаємозв'язку з положеннями статей 117, 237-1 цього Кодексу роз'яснив, що згідно зі ст.47 КЗпП України роботодавець зобов'язаний виплатити працівникові при звільненні всі суми, що належать йому від підприємства, установи, організації, у строки, зазначені в ст.116 цього Кодексу, а саме в день звільнення або не пізніше наступного дня після пред'явлення звільненим працівником вимоги про проведення розрахунку. </w:t>
      </w:r>
      <w:r w:rsidR="0001294A" w:rsidRPr="00AB6ED6">
        <w:rPr>
          <w:rFonts w:ascii="Times New Roman" w:eastAsiaTheme="minorHAnsi" w:hAnsi="Times New Roman" w:cs="Times New Roman"/>
          <w:sz w:val="26"/>
          <w:szCs w:val="26"/>
          <w:lang w:eastAsia="en-US"/>
        </w:rPr>
        <w:t>Непроведення з вини власника або уповноваженого ним органу розрахунку з працівником у зазначені строки є підставою для відповідальності, передбаченої статтею 117 КЗпП України, тобто виплати працівникові його середнього заробітку за весь час затримки по день фактичного розрахунку.</w:t>
      </w:r>
      <w:r w:rsidR="0001294A" w:rsidRPr="00AB6ED6">
        <w:rPr>
          <w:rFonts w:ascii="Times New Roman" w:eastAsiaTheme="minorHAnsi" w:hAnsi="Times New Roman" w:cs="Times New Roman"/>
          <w:sz w:val="26"/>
          <w:szCs w:val="26"/>
          <w:lang w:val="uk-UA" w:eastAsia="en-US"/>
        </w:rPr>
        <w:t xml:space="preserve"> </w:t>
      </w:r>
      <w:r w:rsidR="0001294A" w:rsidRPr="00AB6ED6">
        <w:rPr>
          <w:rFonts w:ascii="Times New Roman" w:eastAsiaTheme="minorHAnsi" w:hAnsi="Times New Roman" w:cs="Times New Roman"/>
          <w:sz w:val="26"/>
          <w:szCs w:val="26"/>
          <w:lang w:eastAsia="en-US"/>
        </w:rPr>
        <w:t xml:space="preserve">Аналіз наведених положень свідчить про те, що невиплата звільненому працівникові всіх сум, що належать йому від власника або уповноваженого ним органу, є триваючим правопорушенням, а отже, працівник може визначити остаточний обсяг своїх вимог </w:t>
      </w:r>
      <w:r w:rsidR="0001294A" w:rsidRPr="00AB6ED6">
        <w:rPr>
          <w:rFonts w:ascii="Times New Roman" w:eastAsiaTheme="minorHAnsi" w:hAnsi="Times New Roman" w:cs="Times New Roman"/>
          <w:sz w:val="26"/>
          <w:szCs w:val="26"/>
          <w:lang w:eastAsia="en-US"/>
        </w:rPr>
        <w:lastRenderedPageBreak/>
        <w:t>лише на момент припинення такого правопорушення, яким є день фактичного розрахунку. В</w:t>
      </w:r>
      <w:r w:rsidR="0001294A" w:rsidRPr="00AB6ED6">
        <w:rPr>
          <w:rFonts w:ascii="Times New Roman" w:eastAsiaTheme="minorHAnsi" w:hAnsi="Times New Roman" w:cs="Times New Roman"/>
          <w:sz w:val="26"/>
          <w:szCs w:val="26"/>
          <w:lang w:val="uk-UA" w:eastAsia="en-US"/>
        </w:rPr>
        <w:t xml:space="preserve">даній </w:t>
      </w:r>
      <w:r w:rsidR="0001294A" w:rsidRPr="00AB6ED6">
        <w:rPr>
          <w:rFonts w:ascii="Times New Roman" w:eastAsiaTheme="minorHAnsi" w:hAnsi="Times New Roman" w:cs="Times New Roman"/>
          <w:sz w:val="26"/>
          <w:szCs w:val="26"/>
          <w:lang w:eastAsia="en-US"/>
        </w:rPr>
        <w:t>справі день фактичного розрахунку 06.06.2012р.</w:t>
      </w:r>
      <w:r w:rsidR="0001294A" w:rsidRPr="00AB6ED6">
        <w:rPr>
          <w:rFonts w:ascii="Times New Roman" w:eastAsiaTheme="minorHAnsi" w:hAnsi="Times New Roman" w:cs="Times New Roman"/>
          <w:sz w:val="26"/>
          <w:szCs w:val="26"/>
          <w:lang w:val="uk-UA" w:eastAsia="en-US"/>
        </w:rPr>
        <w:t xml:space="preserve"> </w:t>
      </w:r>
      <w:r w:rsidR="0001294A" w:rsidRPr="00AB6ED6">
        <w:rPr>
          <w:rFonts w:ascii="Times New Roman" w:eastAsiaTheme="minorHAnsi" w:hAnsi="Times New Roman" w:cs="Times New Roman"/>
          <w:sz w:val="26"/>
          <w:szCs w:val="26"/>
          <w:lang w:eastAsia="en-US"/>
        </w:rPr>
        <w:t>Верховний Суд України в постанові від 22.01.2014р. (справа № 6-159цс13) висловив правову позицію, за змістом якої для встановлення початку перебігу строку звернення працівника до суду з вимогою про стягнення середнього заробітку за весь час затримки розрахунку при звільненні визначальними є такі юридично значимі обставини, як невиплата належних працівникові сум при звільненні та факт проведення з ним остаточного розрахунку.</w:t>
      </w:r>
      <w:r w:rsidR="0001294A" w:rsidRPr="00AB6ED6">
        <w:rPr>
          <w:rFonts w:ascii="Times New Roman" w:eastAsiaTheme="minorHAnsi" w:hAnsi="Times New Roman" w:cs="Times New Roman"/>
          <w:sz w:val="26"/>
          <w:szCs w:val="26"/>
          <w:lang w:val="uk-UA" w:eastAsia="en-US"/>
        </w:rPr>
        <w:t xml:space="preserve"> </w:t>
      </w:r>
      <w:r w:rsidR="0001294A" w:rsidRPr="00AB6ED6">
        <w:rPr>
          <w:rFonts w:ascii="Times New Roman" w:eastAsiaTheme="minorHAnsi" w:hAnsi="Times New Roman" w:cs="Times New Roman"/>
          <w:sz w:val="26"/>
          <w:szCs w:val="26"/>
          <w:lang w:eastAsia="en-US"/>
        </w:rPr>
        <w:t>Таким чином, за наявності висновків суду про стягнення на користь звільненого працівника недоплаченої заробітної плати є підставою для покладення на власника або уповноважений ним орган відповідальності, передбаченої ст</w:t>
      </w:r>
      <w:r w:rsidR="0001294A" w:rsidRPr="00AB6ED6">
        <w:rPr>
          <w:rFonts w:ascii="Times New Roman" w:eastAsiaTheme="minorHAnsi" w:hAnsi="Times New Roman" w:cs="Times New Roman"/>
          <w:sz w:val="26"/>
          <w:szCs w:val="26"/>
          <w:lang w:val="uk-UA" w:eastAsia="en-US"/>
        </w:rPr>
        <w:t>.</w:t>
      </w:r>
      <w:r w:rsidR="0001294A" w:rsidRPr="00AB6ED6">
        <w:rPr>
          <w:rFonts w:ascii="Times New Roman" w:eastAsiaTheme="minorHAnsi" w:hAnsi="Times New Roman" w:cs="Times New Roman"/>
          <w:sz w:val="26"/>
          <w:szCs w:val="26"/>
          <w:lang w:eastAsia="en-US"/>
        </w:rPr>
        <w:t>117 КЗпП України, за весь період невиплати цієї заробітної плати, оскільки вимоги звільненого працівника щодо її виплати є трудовим спором і регулюються нормами трудового права.</w:t>
      </w:r>
      <w:r w:rsidR="0001294A" w:rsidRPr="00AB6ED6">
        <w:rPr>
          <w:rFonts w:ascii="Times New Roman" w:eastAsiaTheme="minorHAnsi" w:hAnsi="Times New Roman" w:cs="Times New Roman"/>
          <w:sz w:val="26"/>
          <w:szCs w:val="26"/>
          <w:lang w:val="uk-UA" w:eastAsia="en-US"/>
        </w:rPr>
        <w:t xml:space="preserve"> С</w:t>
      </w:r>
      <w:r w:rsidR="0001294A" w:rsidRPr="00AB6ED6">
        <w:rPr>
          <w:rFonts w:ascii="Times New Roman" w:eastAsiaTheme="minorHAnsi" w:hAnsi="Times New Roman" w:cs="Times New Roman"/>
          <w:sz w:val="26"/>
          <w:szCs w:val="26"/>
          <w:lang w:eastAsia="en-US"/>
        </w:rPr>
        <w:t>уд апеляційної інстанції не погодився з доводами позивача та висновками суду першої інстанції щодо стягнення з відповідача на користь позивача належної йому  заробітної плати за один день - 02.04.2012р.</w:t>
      </w:r>
      <w:r w:rsidR="0001294A" w:rsidRPr="00AB6ED6">
        <w:rPr>
          <w:rFonts w:ascii="Times New Roman" w:eastAsiaTheme="minorHAnsi" w:hAnsi="Times New Roman" w:cs="Times New Roman"/>
          <w:sz w:val="26"/>
          <w:szCs w:val="26"/>
          <w:lang w:val="uk-UA" w:eastAsia="en-US"/>
        </w:rPr>
        <w:t xml:space="preserve"> </w:t>
      </w:r>
      <w:r w:rsidR="0001294A" w:rsidRPr="00AB6ED6">
        <w:rPr>
          <w:rFonts w:ascii="Times New Roman" w:eastAsiaTheme="minorHAnsi" w:hAnsi="Times New Roman" w:cs="Times New Roman"/>
          <w:sz w:val="26"/>
          <w:szCs w:val="26"/>
          <w:lang w:eastAsia="en-US"/>
        </w:rPr>
        <w:t xml:space="preserve">Суд апеляційної інстанції погоджується, що факт не проведення відповідачем повного розрахунку з позивачем в день звільнення мав місце, разом з тим, суд апеляційної інстанції приходить до висновку про те, що позивачем пропущено встановлений в ст.233 КЗпП України тримісячний строк звернення до суду з вимогою про стягнення середнього заробітку за весь час затримки розрахунку при звільненні. </w:t>
      </w:r>
      <w:r w:rsidR="0001294A" w:rsidRPr="00AB6ED6">
        <w:rPr>
          <w:rFonts w:ascii="Times New Roman" w:eastAsiaTheme="minorHAnsi" w:hAnsi="Times New Roman" w:cs="Times New Roman"/>
          <w:sz w:val="26"/>
          <w:szCs w:val="26"/>
          <w:lang w:val="uk-UA" w:eastAsia="en-US"/>
        </w:rPr>
        <w:t>Д</w:t>
      </w:r>
      <w:r w:rsidR="0001294A" w:rsidRPr="00AB6ED6">
        <w:rPr>
          <w:rFonts w:ascii="Times New Roman" w:eastAsiaTheme="minorHAnsi" w:hAnsi="Times New Roman" w:cs="Times New Roman"/>
          <w:sz w:val="26"/>
          <w:szCs w:val="26"/>
          <w:lang w:eastAsia="en-US"/>
        </w:rPr>
        <w:t>ля звернення працівника до суду із заявою про вирішення трудового спору щодо стягнення середнього заробітку за весь час затримки по день фактичного розрахунку встановлено тримісячний строк, перебіг якого розпочинається з дня, коли звільнений працівник дізнався або повинен був дізнатися про те, що власник або уповноважений ним орган, з вини якого сталася затримка виплати всіх належних при звільненні сум, фактично розрахувався з ним.</w:t>
      </w:r>
      <w:r w:rsidR="0001294A" w:rsidRPr="00AB6ED6">
        <w:rPr>
          <w:rFonts w:ascii="Times New Roman" w:eastAsiaTheme="minorHAnsi" w:hAnsi="Times New Roman" w:cs="Times New Roman"/>
          <w:sz w:val="26"/>
          <w:szCs w:val="26"/>
          <w:lang w:val="uk-UA" w:eastAsia="en-US"/>
        </w:rPr>
        <w:t xml:space="preserve"> Судом апеляційної інстанції встановлено, що остаточний розрахунок із позивачем був проведений в 06.06.2012р.,  а звернувся позивач до суду із зазначеним позовом лише у жовтні 2013 року, тому відповідно до ч.1 ст.233 КЗпП України позивачем пропущено тримісячний строк звернення до суду. Зазначені вимоги закону залишились поза увагою суду першої інстанції. Не підлягає задоволенню і позовна  вимога щодо стягнення моральної шкоди. Тому постанова суду першої інстанції скасована з ухваленням нової постанови про відмову в задоволенні позовних вимог.</w:t>
      </w:r>
    </w:p>
    <w:p w:rsidR="00840DA2" w:rsidRPr="00AB6ED6" w:rsidRDefault="00840DA2" w:rsidP="00DC2E4F">
      <w:pPr>
        <w:autoSpaceDE w:val="0"/>
        <w:autoSpaceDN w:val="0"/>
        <w:adjustRightInd w:val="0"/>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eastAsiaTheme="minorHAnsi" w:hAnsi="Times New Roman" w:cs="Times New Roman"/>
          <w:sz w:val="26"/>
          <w:szCs w:val="26"/>
          <w:lang w:val="uk-UA" w:eastAsia="en-US"/>
        </w:rPr>
        <w:t>Скасовуючи постанову суду першої інстанції</w:t>
      </w:r>
      <w:r w:rsidR="004A09F6" w:rsidRPr="00AB6ED6">
        <w:rPr>
          <w:rFonts w:ascii="Times New Roman" w:eastAsiaTheme="minorHAnsi" w:hAnsi="Times New Roman" w:cs="Times New Roman"/>
          <w:sz w:val="26"/>
          <w:szCs w:val="26"/>
          <w:lang w:val="uk-UA" w:eastAsia="en-US"/>
        </w:rPr>
        <w:t xml:space="preserve"> з підстав порушення процесуального права у справі №817/355/16,</w:t>
      </w:r>
      <w:r w:rsidRPr="00AB6ED6">
        <w:rPr>
          <w:rFonts w:ascii="Times New Roman" w:eastAsiaTheme="minorHAnsi" w:hAnsi="Times New Roman" w:cs="Times New Roman"/>
          <w:sz w:val="26"/>
          <w:szCs w:val="26"/>
          <w:lang w:val="uk-UA" w:eastAsia="en-US"/>
        </w:rPr>
        <w:t xml:space="preserve"> колегія </w:t>
      </w:r>
      <w:r w:rsidR="004A09F6" w:rsidRPr="00AB6ED6">
        <w:rPr>
          <w:rFonts w:ascii="Times New Roman" w:eastAsiaTheme="minorHAnsi" w:hAnsi="Times New Roman" w:cs="Times New Roman"/>
          <w:sz w:val="26"/>
          <w:szCs w:val="26"/>
          <w:lang w:val="uk-UA" w:eastAsia="en-US"/>
        </w:rPr>
        <w:t>суддів звертає увагу</w:t>
      </w:r>
      <w:r w:rsidRPr="00AB6ED6">
        <w:rPr>
          <w:rFonts w:ascii="Times New Roman" w:eastAsiaTheme="minorHAnsi" w:hAnsi="Times New Roman" w:cs="Times New Roman"/>
          <w:sz w:val="26"/>
          <w:szCs w:val="26"/>
          <w:lang w:val="uk-UA" w:eastAsia="en-US"/>
        </w:rPr>
        <w:t xml:space="preserve">, </w:t>
      </w:r>
      <w:r w:rsidR="004A09F6" w:rsidRPr="00AB6ED6">
        <w:rPr>
          <w:rFonts w:ascii="Times New Roman" w:eastAsiaTheme="minorHAnsi" w:hAnsi="Times New Roman" w:cs="Times New Roman"/>
          <w:sz w:val="26"/>
          <w:szCs w:val="26"/>
          <w:lang w:val="uk-UA" w:eastAsia="en-US"/>
        </w:rPr>
        <w:t xml:space="preserve">що  </w:t>
      </w:r>
      <w:r w:rsidRPr="00AB6ED6">
        <w:rPr>
          <w:rFonts w:ascii="Times New Roman" w:eastAsiaTheme="minorHAnsi" w:hAnsi="Times New Roman" w:cs="Times New Roman"/>
          <w:sz w:val="26"/>
          <w:szCs w:val="26"/>
          <w:lang w:val="uk-UA" w:eastAsia="en-US"/>
        </w:rPr>
        <w:t>судовими рішеннями, зокрема,  скасовано  наказ Міністерства юстиції України "1797/к від 03.06.2015 "Про звільнення Лук</w:t>
      </w:r>
      <w:r w:rsidR="004A09F6"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янової М.Л.". Понов</w:t>
      </w:r>
      <w:r w:rsidR="004A09F6" w:rsidRPr="00AB6ED6">
        <w:rPr>
          <w:rFonts w:ascii="Times New Roman" w:eastAsiaTheme="minorHAnsi" w:hAnsi="Times New Roman" w:cs="Times New Roman"/>
          <w:sz w:val="26"/>
          <w:szCs w:val="26"/>
          <w:lang w:val="uk-UA" w:eastAsia="en-US"/>
        </w:rPr>
        <w:t>ити</w:t>
      </w:r>
      <w:r w:rsidRPr="00AB6ED6">
        <w:rPr>
          <w:rFonts w:ascii="Times New Roman" w:eastAsiaTheme="minorHAnsi" w:hAnsi="Times New Roman" w:cs="Times New Roman"/>
          <w:sz w:val="26"/>
          <w:szCs w:val="26"/>
          <w:lang w:val="uk-UA" w:eastAsia="en-US"/>
        </w:rPr>
        <w:t xml:space="preserve"> на роботі Лук</w:t>
      </w:r>
      <w:r w:rsidR="004A09F6"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янов</w:t>
      </w:r>
      <w:r w:rsidR="004A09F6" w:rsidRPr="00AB6ED6">
        <w:rPr>
          <w:rFonts w:ascii="Times New Roman" w:eastAsiaTheme="minorHAnsi" w:hAnsi="Times New Roman" w:cs="Times New Roman"/>
          <w:sz w:val="26"/>
          <w:szCs w:val="26"/>
          <w:lang w:val="uk-UA" w:eastAsia="en-US"/>
        </w:rPr>
        <w:t>у</w:t>
      </w:r>
      <w:r w:rsidRPr="00AB6ED6">
        <w:rPr>
          <w:rFonts w:ascii="Times New Roman" w:eastAsiaTheme="minorHAnsi" w:hAnsi="Times New Roman" w:cs="Times New Roman"/>
          <w:sz w:val="26"/>
          <w:szCs w:val="26"/>
          <w:lang w:val="uk-UA" w:eastAsia="en-US"/>
        </w:rPr>
        <w:t xml:space="preserve"> М.Л.  має саме Міністерство юстиції України  шляхом видання відповідного наказу.</w:t>
      </w:r>
      <w:r w:rsidR="004A09F6"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Проте Міністерство юстиції України в справі не було заявлено відповідачем та судом першої інстанції не було  притягнуто його як співвідповідача. Також судом першої інстанції не встановлено вини Головного територіального управління юстиції в Рівненській області у затримці виконання рішення суду.</w:t>
      </w:r>
      <w:r w:rsidR="004A09F6"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Крім того, за правовою позицією Верховного Суду України, висловленою в пункті 32 постанови Пленуму від 06.11.1992р. №9 "Про практику розгляду судами трудових спорів" (із змінами і доповненнями) при присудженні оплати за час вимушеного прогулу зараховується заробіток за місцем нової роботи (одержана допомога по тимчасовій непрацездатності, вихідна допомога, середній заробіток на період працевлаштування, допомога по безробіттю), який працівник мав в цей час.</w:t>
      </w:r>
      <w:r w:rsidR="004A09F6"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val="uk-UA" w:eastAsia="en-US"/>
        </w:rPr>
        <w:t>Суд першої інстанції не перевірив чи Лук</w:t>
      </w:r>
      <w:r w:rsidR="004A09F6"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 xml:space="preserve">янова М.Л. перебувала на обліку в Рівненському </w:t>
      </w:r>
      <w:r w:rsidRPr="00AB6ED6">
        <w:rPr>
          <w:rFonts w:ascii="Times New Roman" w:eastAsiaTheme="minorHAnsi" w:hAnsi="Times New Roman" w:cs="Times New Roman"/>
          <w:sz w:val="26"/>
          <w:szCs w:val="26"/>
          <w:lang w:val="uk-UA" w:eastAsia="en-US"/>
        </w:rPr>
        <w:lastRenderedPageBreak/>
        <w:t>міському центрі зайнятості та отримувала допомогу по безробіттю, а також чи отримувала дохід від адвокатської діяльності.</w:t>
      </w:r>
      <w:r w:rsidR="004A09F6" w:rsidRPr="00AB6ED6">
        <w:rPr>
          <w:rFonts w:ascii="Times New Roman" w:eastAsiaTheme="minorHAnsi" w:hAnsi="Times New Roman" w:cs="Times New Roman"/>
          <w:sz w:val="26"/>
          <w:szCs w:val="26"/>
          <w:lang w:val="uk-UA" w:eastAsia="en-US"/>
        </w:rPr>
        <w:t xml:space="preserve"> </w:t>
      </w:r>
    </w:p>
    <w:p w:rsidR="00840DA2" w:rsidRPr="00AB6ED6" w:rsidRDefault="00840DA2"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У справі №817/3268/15 суд апеляційної інстанції дійшов </w:t>
      </w:r>
      <w:r w:rsidRPr="00AB6ED6">
        <w:rPr>
          <w:rFonts w:ascii="Times New Roman" w:hAnsi="Times New Roman" w:cs="Times New Roman"/>
          <w:sz w:val="26"/>
          <w:szCs w:val="26"/>
        </w:rPr>
        <w:t>висновку про порушення судом норм матеріального права й невідповідності висновків суду обставинам справи, що призвело до неправильного вирішення справи, через що постанова суду скас</w:t>
      </w:r>
      <w:r w:rsidRPr="00AB6ED6">
        <w:rPr>
          <w:rFonts w:ascii="Times New Roman" w:hAnsi="Times New Roman" w:cs="Times New Roman"/>
          <w:sz w:val="26"/>
          <w:szCs w:val="26"/>
          <w:lang w:val="uk-UA"/>
        </w:rPr>
        <w:t>о</w:t>
      </w:r>
      <w:r w:rsidRPr="00AB6ED6">
        <w:rPr>
          <w:rFonts w:ascii="Times New Roman" w:hAnsi="Times New Roman" w:cs="Times New Roman"/>
          <w:sz w:val="26"/>
          <w:szCs w:val="26"/>
        </w:rPr>
        <w:t>ван</w:t>
      </w:r>
      <w:r w:rsidRPr="00AB6ED6">
        <w:rPr>
          <w:rFonts w:ascii="Times New Roman" w:hAnsi="Times New Roman" w:cs="Times New Roman"/>
          <w:sz w:val="26"/>
          <w:szCs w:val="26"/>
          <w:lang w:val="uk-UA"/>
        </w:rPr>
        <w:t>а</w:t>
      </w:r>
      <w:r w:rsidRPr="00AB6ED6">
        <w:rPr>
          <w:rFonts w:ascii="Times New Roman" w:hAnsi="Times New Roman" w:cs="Times New Roman"/>
          <w:sz w:val="26"/>
          <w:szCs w:val="26"/>
        </w:rPr>
        <w:t xml:space="preserve"> з прийняттям нової постанови про відмову в задоволенні позовних вимог.</w:t>
      </w:r>
      <w:r w:rsidRPr="00AB6ED6">
        <w:rPr>
          <w:rFonts w:ascii="Times New Roman" w:eastAsiaTheme="minorHAnsi" w:hAnsi="Times New Roman" w:cs="Times New Roman"/>
          <w:sz w:val="26"/>
          <w:szCs w:val="26"/>
          <w:lang w:eastAsia="en-US"/>
        </w:rPr>
        <w:t xml:space="preserve"> Виходячи із системного аналізу норм чинного законодавства, суд</w:t>
      </w:r>
      <w:r w:rsidRPr="00AB6ED6">
        <w:rPr>
          <w:rFonts w:ascii="Times New Roman" w:eastAsiaTheme="minorHAnsi" w:hAnsi="Times New Roman" w:cs="Times New Roman"/>
          <w:sz w:val="26"/>
          <w:szCs w:val="26"/>
          <w:lang w:val="uk-UA" w:eastAsia="en-US"/>
        </w:rPr>
        <w:t xml:space="preserve"> апеляційної інстанції</w:t>
      </w:r>
      <w:r w:rsidRPr="00AB6ED6">
        <w:rPr>
          <w:rFonts w:ascii="Times New Roman" w:eastAsiaTheme="minorHAnsi" w:hAnsi="Times New Roman" w:cs="Times New Roman"/>
          <w:sz w:val="26"/>
          <w:szCs w:val="26"/>
          <w:lang w:eastAsia="en-US"/>
        </w:rPr>
        <w:t xml:space="preserve"> прийшов до висновку про те, що  накладення на позивача дисциплінарних стягнень - суворої догани та зменшення у зв'язку з цим розміру додаткових видів її грошового забезпечення здійснювалося за наявності для цього достатніх підстав, у межах повноважень та в порядку, що передбачені нормативно-правовими актами.</w:t>
      </w:r>
    </w:p>
    <w:p w:rsidR="007B73BD" w:rsidRPr="00AB6ED6" w:rsidRDefault="002726F7"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Приймаючи рішення про часткове скасування постанов суду у справах: №817/3297/15, №817/3253/15 суд апеляційної інстанції наголосив на тому, що </w:t>
      </w:r>
      <w:r w:rsidR="007B73BD" w:rsidRPr="00AB6ED6">
        <w:rPr>
          <w:rFonts w:ascii="Times New Roman" w:hAnsi="Times New Roman" w:cs="Times New Roman"/>
          <w:sz w:val="26"/>
          <w:szCs w:val="26"/>
          <w:lang w:val="uk-UA"/>
        </w:rPr>
        <w:t>вважає необґрунтованою відмову суду першої інстанції у задоволенні позовних вимог щодо зобов'язання Уповноваженої особи Фонду гарантування вкладів фізичних осіб з ліквідації ПАТ "Дельтабанк" Кадирова Владислава Володимировича надати Фонду гарантування вкладів фізичних осіб додаткову інформацію щодо позивачів</w:t>
      </w:r>
      <w:r w:rsidR="007B73BD" w:rsidRPr="00AB6ED6">
        <w:rPr>
          <w:rFonts w:ascii="Times New Roman" w:eastAsiaTheme="minorHAnsi" w:hAnsi="Times New Roman" w:cs="Times New Roman"/>
          <w:sz w:val="26"/>
          <w:szCs w:val="26"/>
          <w:lang w:val="uk-UA" w:eastAsia="en-US"/>
        </w:rPr>
        <w:t xml:space="preserve"> Лободзінського Р.С. та Лободзінської Л.В.</w:t>
      </w:r>
      <w:r w:rsidR="007B73BD" w:rsidRPr="00AB6ED6">
        <w:rPr>
          <w:rFonts w:ascii="Times New Roman" w:hAnsi="Times New Roman" w:cs="Times New Roman"/>
          <w:sz w:val="26"/>
          <w:szCs w:val="26"/>
          <w:lang w:val="uk-UA"/>
        </w:rPr>
        <w:t xml:space="preserve">, як вкладників ПАТ "Дельтабанк", </w:t>
      </w:r>
      <w:r w:rsidR="00390589" w:rsidRPr="00AB6ED6">
        <w:rPr>
          <w:rFonts w:ascii="Times New Roman" w:eastAsiaTheme="minorHAnsi" w:hAnsi="Times New Roman" w:cs="Times New Roman"/>
          <w:sz w:val="26"/>
          <w:szCs w:val="26"/>
          <w:lang w:val="uk-UA" w:eastAsia="en-US"/>
        </w:rPr>
        <w:t>як</w:t>
      </w:r>
      <w:r w:rsidR="009771F9" w:rsidRPr="00AB6ED6">
        <w:rPr>
          <w:rFonts w:ascii="Times New Roman" w:eastAsiaTheme="minorHAnsi" w:hAnsi="Times New Roman" w:cs="Times New Roman"/>
          <w:sz w:val="26"/>
          <w:szCs w:val="26"/>
          <w:lang w:val="uk-UA" w:eastAsia="en-US"/>
        </w:rPr>
        <w:t>і</w:t>
      </w:r>
      <w:r w:rsidR="00390589" w:rsidRPr="00AB6ED6">
        <w:rPr>
          <w:rFonts w:ascii="Times New Roman" w:eastAsiaTheme="minorHAnsi" w:hAnsi="Times New Roman" w:cs="Times New Roman"/>
          <w:sz w:val="26"/>
          <w:szCs w:val="26"/>
          <w:lang w:val="uk-UA" w:eastAsia="en-US"/>
        </w:rPr>
        <w:t xml:space="preserve"> ма</w:t>
      </w:r>
      <w:r w:rsidR="009771F9" w:rsidRPr="00AB6ED6">
        <w:rPr>
          <w:rFonts w:ascii="Times New Roman" w:eastAsiaTheme="minorHAnsi" w:hAnsi="Times New Roman" w:cs="Times New Roman"/>
          <w:sz w:val="26"/>
          <w:szCs w:val="26"/>
          <w:lang w:val="uk-UA" w:eastAsia="en-US"/>
        </w:rPr>
        <w:t>ють</w:t>
      </w:r>
      <w:r w:rsidR="00390589" w:rsidRPr="00AB6ED6">
        <w:rPr>
          <w:rFonts w:ascii="Times New Roman" w:eastAsiaTheme="minorHAnsi" w:hAnsi="Times New Roman" w:cs="Times New Roman"/>
          <w:sz w:val="26"/>
          <w:szCs w:val="26"/>
          <w:lang w:val="uk-UA" w:eastAsia="en-US"/>
        </w:rPr>
        <w:t xml:space="preserve"> право на відшкодування коштів по договор</w:t>
      </w:r>
      <w:r w:rsidR="009771F9" w:rsidRPr="00AB6ED6">
        <w:rPr>
          <w:rFonts w:ascii="Times New Roman" w:eastAsiaTheme="minorHAnsi" w:hAnsi="Times New Roman" w:cs="Times New Roman"/>
          <w:sz w:val="26"/>
          <w:szCs w:val="26"/>
          <w:lang w:val="uk-UA" w:eastAsia="en-US"/>
        </w:rPr>
        <w:t>ам</w:t>
      </w:r>
      <w:r w:rsidR="00390589" w:rsidRPr="00AB6ED6">
        <w:rPr>
          <w:rFonts w:ascii="Times New Roman" w:eastAsiaTheme="minorHAnsi" w:hAnsi="Times New Roman" w:cs="Times New Roman"/>
          <w:sz w:val="26"/>
          <w:szCs w:val="26"/>
          <w:lang w:val="uk-UA" w:eastAsia="en-US"/>
        </w:rPr>
        <w:t xml:space="preserve"> банківськ</w:t>
      </w:r>
      <w:r w:rsidR="009771F9" w:rsidRPr="00AB6ED6">
        <w:rPr>
          <w:rFonts w:ascii="Times New Roman" w:eastAsiaTheme="minorHAnsi" w:hAnsi="Times New Roman" w:cs="Times New Roman"/>
          <w:sz w:val="26"/>
          <w:szCs w:val="26"/>
          <w:lang w:val="uk-UA" w:eastAsia="en-US"/>
        </w:rPr>
        <w:t>их</w:t>
      </w:r>
      <w:r w:rsidR="00390589" w:rsidRPr="00AB6ED6">
        <w:rPr>
          <w:rFonts w:ascii="Times New Roman" w:eastAsiaTheme="minorHAnsi" w:hAnsi="Times New Roman" w:cs="Times New Roman"/>
          <w:sz w:val="26"/>
          <w:szCs w:val="26"/>
          <w:lang w:val="uk-UA" w:eastAsia="en-US"/>
        </w:rPr>
        <w:t xml:space="preserve"> вклад</w:t>
      </w:r>
      <w:r w:rsidR="009771F9" w:rsidRPr="00AB6ED6">
        <w:rPr>
          <w:rFonts w:ascii="Times New Roman" w:eastAsiaTheme="minorHAnsi" w:hAnsi="Times New Roman" w:cs="Times New Roman"/>
          <w:sz w:val="26"/>
          <w:szCs w:val="26"/>
          <w:lang w:val="uk-UA" w:eastAsia="en-US"/>
        </w:rPr>
        <w:t>ів.</w:t>
      </w:r>
      <w:r w:rsidR="00C14749" w:rsidRPr="00AB6ED6">
        <w:rPr>
          <w:rFonts w:ascii="Times New Roman" w:eastAsiaTheme="minorHAnsi" w:hAnsi="Times New Roman" w:cs="Times New Roman"/>
          <w:sz w:val="26"/>
          <w:szCs w:val="26"/>
          <w:lang w:val="uk-UA" w:eastAsia="en-US"/>
        </w:rPr>
        <w:t xml:space="preserve"> </w:t>
      </w:r>
      <w:r w:rsidR="00390589" w:rsidRPr="00AB6ED6">
        <w:rPr>
          <w:rFonts w:ascii="Times New Roman" w:eastAsiaTheme="minorHAnsi" w:hAnsi="Times New Roman" w:cs="Times New Roman"/>
          <w:sz w:val="26"/>
          <w:szCs w:val="26"/>
          <w:lang w:val="uk-UA" w:eastAsia="en-US"/>
        </w:rPr>
        <w:t>Відповідно до пункту 6 розділу ІІІ Положення передбачено, що протягом процедури ліквідації уповноважена особа Фонду може надавати до Фонду додаткову інформацію про вкладників стосовно: зменшення (збільшення) кількості вкладників, яким необхідно здійснити виплати відшкодування; зміни розміру належних їм сум; зміни особи вкладника; змін реквізитів вкладників; змін розміру сум разом із змінами реквізитів вкладників.</w:t>
      </w:r>
      <w:r w:rsidR="00C14749" w:rsidRPr="00AB6ED6">
        <w:rPr>
          <w:rFonts w:ascii="Times New Roman" w:eastAsiaTheme="minorHAnsi" w:hAnsi="Times New Roman" w:cs="Times New Roman"/>
          <w:sz w:val="26"/>
          <w:szCs w:val="26"/>
          <w:lang w:val="uk-UA" w:eastAsia="en-US"/>
        </w:rPr>
        <w:t xml:space="preserve"> </w:t>
      </w:r>
      <w:r w:rsidR="00390589" w:rsidRPr="00AB6ED6">
        <w:rPr>
          <w:rFonts w:ascii="Times New Roman" w:eastAsiaTheme="minorHAnsi" w:hAnsi="Times New Roman" w:cs="Times New Roman"/>
          <w:sz w:val="26"/>
          <w:szCs w:val="26"/>
          <w:lang w:val="uk-UA" w:eastAsia="en-US"/>
        </w:rPr>
        <w:t>При цьому, саме Уповноважена особа фонду наділена повноваженнями на подання додаткової (уточнюючої) інформації про вкладників, які мають право на відшкодування, внаслідок чого належним способом захисту порушеного права, в рамках подібних правовідносин, є  зобов'язання Уповноваженої особи Фонду надати до Фонду гарантування вкладів фізичних осіб додаткову інформацію про вкладника, якому необхідно здійснити виплату відшкодування.</w:t>
      </w:r>
      <w:r w:rsidR="00C14749" w:rsidRPr="00AB6ED6">
        <w:rPr>
          <w:rFonts w:ascii="Times New Roman" w:eastAsiaTheme="minorHAnsi" w:hAnsi="Times New Roman" w:cs="Times New Roman"/>
          <w:sz w:val="26"/>
          <w:szCs w:val="26"/>
          <w:lang w:val="uk-UA" w:eastAsia="en-US"/>
        </w:rPr>
        <w:t xml:space="preserve"> </w:t>
      </w:r>
      <w:r w:rsidR="007B73BD" w:rsidRPr="00AB6ED6">
        <w:rPr>
          <w:rFonts w:ascii="Times New Roman" w:eastAsiaTheme="minorHAnsi" w:hAnsi="Times New Roman" w:cs="Times New Roman"/>
          <w:sz w:val="26"/>
          <w:szCs w:val="26"/>
          <w:lang w:val="uk-UA" w:eastAsia="en-US"/>
        </w:rPr>
        <w:t>Беручи до уваги факт перебування ПАТ ПАТ "Дельтабанк" на стадії ліквідації, судова колегія з метою належного та достатнього захисту прав позивачів вважає необхідним, зобов'язати Уповноважену особу ФГВФО надати до Фонду гарантування вкладів фізичних осіб додаткову інформацію про позивача, як вкладника, що має право на відшкодування коштів за вкладами за рахунок Фонду гарантування вкладів фізичних осіб.</w:t>
      </w:r>
      <w:r w:rsidR="007B73BD" w:rsidRPr="00AB6ED6">
        <w:rPr>
          <w:rFonts w:ascii="Times New Roman" w:hAnsi="Times New Roman" w:cs="Times New Roman"/>
          <w:sz w:val="26"/>
          <w:szCs w:val="26"/>
          <w:lang w:val="uk-UA"/>
        </w:rPr>
        <w:t xml:space="preserve"> </w:t>
      </w:r>
      <w:r w:rsidR="0008473A" w:rsidRPr="00AB6ED6">
        <w:rPr>
          <w:rFonts w:ascii="Times New Roman" w:hAnsi="Times New Roman" w:cs="Times New Roman"/>
          <w:sz w:val="26"/>
          <w:szCs w:val="26"/>
          <w:lang w:val="uk-UA"/>
        </w:rPr>
        <w:t>П</w:t>
      </w:r>
      <w:r w:rsidR="007B73BD" w:rsidRPr="00AB6ED6">
        <w:rPr>
          <w:rFonts w:ascii="Times New Roman" w:eastAsiaTheme="minorHAnsi" w:hAnsi="Times New Roman" w:cs="Times New Roman"/>
          <w:sz w:val="26"/>
          <w:szCs w:val="26"/>
          <w:lang w:eastAsia="en-US"/>
        </w:rPr>
        <w:t>орушення норм матеріального або процесуального права призвело до неправильного вирішення справ</w:t>
      </w:r>
      <w:r w:rsidR="0008473A" w:rsidRPr="00AB6ED6">
        <w:rPr>
          <w:rFonts w:ascii="Times New Roman" w:eastAsiaTheme="minorHAnsi" w:hAnsi="Times New Roman" w:cs="Times New Roman"/>
          <w:sz w:val="26"/>
          <w:szCs w:val="26"/>
          <w:lang w:val="uk-UA" w:eastAsia="en-US"/>
        </w:rPr>
        <w:t>.</w:t>
      </w:r>
    </w:p>
    <w:p w:rsidR="00824AE4" w:rsidRPr="00AB6ED6" w:rsidRDefault="00824AE4" w:rsidP="00DC2E4F">
      <w:pPr>
        <w:spacing w:after="0" w:line="240" w:lineRule="auto"/>
        <w:ind w:firstLine="567"/>
        <w:contextualSpacing/>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Приймаючи рішення про скасування постанови по справі №817/925/14</w:t>
      </w:r>
      <w:r w:rsidR="00987AC9" w:rsidRPr="00AB6ED6">
        <w:rPr>
          <w:rFonts w:ascii="Times New Roman" w:eastAsiaTheme="minorHAnsi" w:hAnsi="Times New Roman" w:cs="Times New Roman"/>
          <w:sz w:val="26"/>
          <w:szCs w:val="26"/>
          <w:lang w:eastAsia="en-US"/>
        </w:rPr>
        <w:t xml:space="preserve"> з ухваленням нової постанови про відмову в задоволенні позовних вимог</w:t>
      </w:r>
      <w:r w:rsidRPr="00AB6ED6">
        <w:rPr>
          <w:rFonts w:ascii="Times New Roman" w:hAnsi="Times New Roman" w:cs="Times New Roman"/>
          <w:sz w:val="26"/>
          <w:szCs w:val="26"/>
          <w:lang w:val="uk-UA"/>
        </w:rPr>
        <w:t xml:space="preserve">, суд апеляційної інстанції зауважив, що  </w:t>
      </w:r>
      <w:r w:rsidR="00987AC9" w:rsidRPr="00AB6ED6">
        <w:rPr>
          <w:rFonts w:ascii="Times New Roman" w:hAnsi="Times New Roman" w:cs="Times New Roman"/>
          <w:sz w:val="26"/>
          <w:szCs w:val="26"/>
          <w:lang w:val="uk-UA"/>
        </w:rPr>
        <w:t>з</w:t>
      </w:r>
      <w:r w:rsidRPr="00AB6ED6">
        <w:rPr>
          <w:rFonts w:ascii="Times New Roman" w:eastAsiaTheme="minorHAnsi" w:hAnsi="Times New Roman" w:cs="Times New Roman"/>
          <w:sz w:val="26"/>
          <w:szCs w:val="26"/>
          <w:lang w:val="uk-UA" w:eastAsia="en-US"/>
        </w:rPr>
        <w:t>гідно з ч</w:t>
      </w:r>
      <w:r w:rsidR="00987AC9" w:rsidRPr="00AB6ED6">
        <w:rPr>
          <w:rFonts w:ascii="Times New Roman" w:eastAsiaTheme="minorHAnsi" w:hAnsi="Times New Roman" w:cs="Times New Roman"/>
          <w:sz w:val="26"/>
          <w:szCs w:val="26"/>
          <w:lang w:val="uk-UA" w:eastAsia="en-US"/>
        </w:rPr>
        <w:t>.1</w:t>
      </w:r>
      <w:r w:rsidRPr="00AB6ED6">
        <w:rPr>
          <w:rFonts w:ascii="Times New Roman" w:eastAsiaTheme="minorHAnsi" w:hAnsi="Times New Roman" w:cs="Times New Roman"/>
          <w:sz w:val="26"/>
          <w:szCs w:val="26"/>
          <w:lang w:val="uk-UA" w:eastAsia="en-US"/>
        </w:rPr>
        <w:t xml:space="preserve"> ст</w:t>
      </w:r>
      <w:r w:rsidR="00987AC9"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233 КЗпП України працівник може звернутися із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w:t>
      </w:r>
      <w:r w:rsidR="00987AC9" w:rsidRPr="00AB6ED6">
        <w:rPr>
          <w:rFonts w:ascii="Times New Roman" w:eastAsiaTheme="minorHAnsi" w:hAnsi="Times New Roman" w:cs="Times New Roman"/>
          <w:sz w:val="26"/>
          <w:szCs w:val="26"/>
          <w:lang w:val="uk-UA" w:eastAsia="en-US"/>
        </w:rPr>
        <w:t>, т</w:t>
      </w:r>
      <w:r w:rsidRPr="00AB6ED6">
        <w:rPr>
          <w:rFonts w:ascii="Times New Roman" w:eastAsiaTheme="minorHAnsi" w:hAnsi="Times New Roman" w:cs="Times New Roman"/>
          <w:sz w:val="26"/>
          <w:szCs w:val="26"/>
          <w:lang w:eastAsia="en-US"/>
        </w:rPr>
        <w:t xml:space="preserve">обто, для звернення працівника до суду із заявою про вирішення трудового спору щодо стягнення середнього заробітку за весь час затримки по день фактичного розрахунку встановлено тримісячний строк, перебіг якого розпочинається з дня, коли звільнений працівник дізнався або повинен був дізнатися про те, що власник або уповноважений </w:t>
      </w:r>
      <w:r w:rsidRPr="00AB6ED6">
        <w:rPr>
          <w:rFonts w:ascii="Times New Roman" w:eastAsiaTheme="minorHAnsi" w:hAnsi="Times New Roman" w:cs="Times New Roman"/>
          <w:sz w:val="26"/>
          <w:szCs w:val="26"/>
          <w:lang w:eastAsia="en-US"/>
        </w:rPr>
        <w:lastRenderedPageBreak/>
        <w:t>ним орган, з вини якого сталася затримка виплати всіх належних при звільненні сум, фактично розрахувався з ним.</w:t>
      </w:r>
      <w:r w:rsidR="00987AC9"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val="uk-UA" w:eastAsia="en-US"/>
        </w:rPr>
        <w:t>Судом апеляційної інстанції встановлено, що  остаточний розрахунок із позивачем був проведений в 06</w:t>
      </w:r>
      <w:r w:rsidR="00987AC9" w:rsidRPr="00AB6ED6">
        <w:rPr>
          <w:rFonts w:ascii="Times New Roman" w:eastAsiaTheme="minorHAnsi" w:hAnsi="Times New Roman" w:cs="Times New Roman"/>
          <w:sz w:val="26"/>
          <w:szCs w:val="26"/>
          <w:lang w:val="uk-UA" w:eastAsia="en-US"/>
        </w:rPr>
        <w:t>.06.</w:t>
      </w:r>
      <w:r w:rsidRPr="00AB6ED6">
        <w:rPr>
          <w:rFonts w:ascii="Times New Roman" w:eastAsiaTheme="minorHAnsi" w:hAnsi="Times New Roman" w:cs="Times New Roman"/>
          <w:sz w:val="26"/>
          <w:szCs w:val="26"/>
          <w:lang w:val="uk-UA" w:eastAsia="en-US"/>
        </w:rPr>
        <w:t>2012р</w:t>
      </w:r>
      <w:r w:rsidR="00987AC9"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 xml:space="preserve">, а звернувся позивач до суду із зазначеним позовом лише у жовтні 2013 року, тому відповідно до </w:t>
      </w:r>
      <w:r w:rsidR="00987AC9" w:rsidRPr="00AB6ED6">
        <w:rPr>
          <w:rFonts w:ascii="Times New Roman" w:eastAsiaTheme="minorHAnsi" w:hAnsi="Times New Roman" w:cs="Times New Roman"/>
          <w:sz w:val="26"/>
          <w:szCs w:val="26"/>
          <w:lang w:val="uk-UA" w:eastAsia="en-US"/>
        </w:rPr>
        <w:t>з ч.1 ст.233</w:t>
      </w:r>
      <w:r w:rsidRPr="00AB6ED6">
        <w:rPr>
          <w:rFonts w:ascii="Times New Roman" w:eastAsiaTheme="minorHAnsi" w:hAnsi="Times New Roman" w:cs="Times New Roman"/>
          <w:sz w:val="26"/>
          <w:szCs w:val="26"/>
          <w:lang w:val="uk-UA" w:eastAsia="en-US"/>
        </w:rPr>
        <w:t xml:space="preserve"> КЗпП України позивачем пропущено тримісячний строк звернення до суду.</w:t>
      </w:r>
      <w:r w:rsidR="00987AC9"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Проте зазначені вимоги закону залишились поза увагою суду першої інстанції.</w:t>
      </w:r>
      <w:r w:rsidR="00987AC9" w:rsidRPr="00AB6ED6">
        <w:rPr>
          <w:rFonts w:ascii="Times New Roman" w:eastAsiaTheme="minorHAnsi" w:hAnsi="Times New Roman" w:cs="Times New Roman"/>
          <w:sz w:val="26"/>
          <w:szCs w:val="26"/>
          <w:lang w:val="uk-UA" w:eastAsia="en-US"/>
        </w:rPr>
        <w:t xml:space="preserve"> </w:t>
      </w:r>
    </w:p>
    <w:p w:rsidR="00A77171" w:rsidRPr="00AB6ED6" w:rsidRDefault="00A77171" w:rsidP="00DC2E4F">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Окрему увагу варто приділити скасуванню постанов </w:t>
      </w:r>
      <w:r w:rsidR="00CF1B4B" w:rsidRPr="00AB6ED6">
        <w:rPr>
          <w:rFonts w:ascii="Times New Roman" w:hAnsi="Times New Roman" w:cs="Times New Roman"/>
          <w:sz w:val="26"/>
          <w:szCs w:val="26"/>
          <w:lang w:val="uk-UA"/>
        </w:rPr>
        <w:t xml:space="preserve">та закриттю провадження </w:t>
      </w:r>
      <w:r w:rsidRPr="00AB6ED6">
        <w:rPr>
          <w:rFonts w:ascii="Times New Roman" w:hAnsi="Times New Roman" w:cs="Times New Roman"/>
          <w:sz w:val="26"/>
          <w:szCs w:val="26"/>
          <w:lang w:val="uk-UA"/>
        </w:rPr>
        <w:t xml:space="preserve">у зв’язку з непідсудністю справ адміністративним судам. Наприклад, враховуючи те, що позивач у справі №817/3335/15 звернувся до суду з приводу </w:t>
      </w:r>
      <w:r w:rsidRPr="00AB6ED6">
        <w:rPr>
          <w:rFonts w:ascii="Times New Roman" w:eastAsiaTheme="minorHAnsi" w:hAnsi="Times New Roman" w:cs="Times New Roman"/>
          <w:sz w:val="26"/>
          <w:szCs w:val="26"/>
          <w:lang w:val="uk-UA" w:eastAsia="en-US"/>
        </w:rPr>
        <w:t xml:space="preserve">скасування рішення державного реєстратора про державну реєстрацію права власності номер запису 8607422 від 04.02.2015 року, реєстраційний номер об'єкта 565901456215 та рішення про інше речове право номер запису №8607912 від 04.02.2015 року про право постійного користування земельною ділянкою. З матеріалів справи вбачається, що 13.08.2015 року дана громада звернулася до Мильчанської сільської ради з клопотанням надати у постійне користування земельну ділянку по вул.Тиха, 1-а, с.Мильча для обслуговування культової споруди-храму. Надаючи правову оцінку спірним рішенням державного реєстратора №19085796 та №19086895 від 04.02.2015 року, суд першої інстанції виходив з того, що даний спір є публічно-правовим й підлягає вирішенню у порядку адміністративного судочинства. Однак колегія суддів апеляційної інстанції з таким висновком суду першої інстанції не погодилася, вважає, що спір у справі стосується права користування земельної ділянки, тобто цивільного права, а отже, суд дійшов помилкового висновку щодо вирішення його в порядку адміністративного судочинства. З </w:t>
      </w:r>
      <w:r w:rsidRPr="00AB6ED6">
        <w:rPr>
          <w:rFonts w:ascii="Times New Roman" w:eastAsiaTheme="minorHAnsi" w:hAnsi="Times New Roman" w:cs="Times New Roman"/>
          <w:sz w:val="26"/>
          <w:szCs w:val="26"/>
          <w:lang w:eastAsia="en-US"/>
        </w:rPr>
        <w:t>матеріалів справи вбачається, що державним реєстратором було зареєстровано право постійного користування земельною ділянкою (адреса: с.Мильча, Дубенський район, Рівненська область) за  Релігійною громадою  Свято-Різдво-Богородичної парафії Рівненської єпархії УПЦ.</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Разом з тим, на цю ж земельну ділянку претендує Релігійна громада Свято-Різдво-Богородичної Української православної церкви Київського патріархату.</w:t>
      </w:r>
      <w:r w:rsidRPr="00AB6ED6">
        <w:rPr>
          <w:rFonts w:ascii="Times New Roman" w:eastAsiaTheme="minorHAnsi" w:hAnsi="Times New Roman" w:cs="Times New Roman"/>
          <w:sz w:val="26"/>
          <w:szCs w:val="26"/>
          <w:lang w:val="uk-UA" w:eastAsia="en-US"/>
        </w:rPr>
        <w:t xml:space="preserve"> Отже, зазначені обставини підтверджують, що в основі спору лежить юридичний конфлікт стосовно права постійного користування земельною ділянкою між Релігійною громадою  Свято-Різдво-Богородичної парафії Рівненської єпархії УПЦ та  Релігійною громадою Свято-Різдво-Богородичної Української православної церкви Київського патріархату.</w:t>
      </w:r>
    </w:p>
    <w:p w:rsidR="008528F9" w:rsidRPr="00AB6ED6" w:rsidRDefault="001051E3" w:rsidP="00DC2E4F">
      <w:pPr>
        <w:autoSpaceDE w:val="0"/>
        <w:autoSpaceDN w:val="0"/>
        <w:adjustRightInd w:val="0"/>
        <w:spacing w:after="0" w:line="240" w:lineRule="auto"/>
        <w:ind w:firstLine="567"/>
        <w:jc w:val="both"/>
        <w:rPr>
          <w:rFonts w:ascii="Times New Roman" w:hAnsi="Times New Roman" w:cs="Times New Roman"/>
          <w:sz w:val="26"/>
          <w:szCs w:val="26"/>
        </w:rPr>
      </w:pPr>
      <w:r w:rsidRPr="00AB6ED6">
        <w:rPr>
          <w:rFonts w:ascii="Times New Roman" w:eastAsiaTheme="minorHAnsi" w:hAnsi="Times New Roman" w:cs="Times New Roman"/>
          <w:sz w:val="26"/>
          <w:szCs w:val="26"/>
          <w:lang w:val="uk-UA" w:eastAsia="en-US"/>
        </w:rPr>
        <w:t xml:space="preserve">Також у справі №817/3363/15 </w:t>
      </w:r>
      <w:r w:rsidRPr="00AB6ED6">
        <w:rPr>
          <w:rFonts w:ascii="Times New Roman" w:hAnsi="Times New Roman" w:cs="Times New Roman"/>
          <w:sz w:val="26"/>
          <w:szCs w:val="26"/>
          <w:lang w:val="uk-UA"/>
        </w:rPr>
        <w:t>скасовано постанову та закрито провадження у справі</w:t>
      </w:r>
      <w:r w:rsidR="00CF1B4B" w:rsidRPr="00AB6ED6">
        <w:rPr>
          <w:rFonts w:ascii="Times New Roman" w:eastAsiaTheme="minorHAnsi" w:hAnsi="Times New Roman" w:cs="Times New Roman"/>
          <w:sz w:val="26"/>
          <w:szCs w:val="26"/>
          <w:lang w:eastAsia="en-US"/>
        </w:rPr>
        <w:t xml:space="preserve"> у відповідності до приписів п.1 ч.1 ст.157,</w:t>
      </w:r>
      <w:r w:rsidR="00780079">
        <w:rPr>
          <w:rFonts w:ascii="Times New Roman" w:eastAsiaTheme="minorHAnsi" w:hAnsi="Times New Roman" w:cs="Times New Roman"/>
          <w:sz w:val="26"/>
          <w:szCs w:val="26"/>
          <w:lang w:val="uk-UA" w:eastAsia="en-US"/>
        </w:rPr>
        <w:t xml:space="preserve"> </w:t>
      </w:r>
      <w:r w:rsidR="00CF1B4B" w:rsidRPr="00AB6ED6">
        <w:rPr>
          <w:rFonts w:ascii="Times New Roman" w:eastAsiaTheme="minorHAnsi" w:hAnsi="Times New Roman" w:cs="Times New Roman"/>
          <w:sz w:val="26"/>
          <w:szCs w:val="26"/>
          <w:lang w:eastAsia="en-US"/>
        </w:rPr>
        <w:t>ч.1 ст.203 КАС України</w:t>
      </w:r>
      <w:r w:rsidRPr="00AB6ED6">
        <w:rPr>
          <w:rFonts w:ascii="Times New Roman" w:hAnsi="Times New Roman" w:cs="Times New Roman"/>
          <w:sz w:val="26"/>
          <w:szCs w:val="26"/>
          <w:lang w:val="uk-UA"/>
        </w:rPr>
        <w:t>.</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val="uk-UA" w:eastAsia="en-US"/>
        </w:rPr>
        <w:t xml:space="preserve">Розглядаючи справу, суд першої інстанції виходив з того, що спір у цій справі є публічно-правовим та належить до юрисдикції адміністративних судів. Але </w:t>
      </w:r>
      <w:r w:rsidRPr="00AB6ED6">
        <w:rPr>
          <w:rFonts w:ascii="Times New Roman" w:eastAsiaTheme="minorHAnsi" w:hAnsi="Times New Roman" w:cs="Times New Roman"/>
          <w:sz w:val="26"/>
          <w:szCs w:val="26"/>
          <w:lang w:val="uk-UA" w:eastAsia="en-US"/>
        </w:rPr>
        <w:t xml:space="preserve">апеляційна інстанція вважає, що </w:t>
      </w:r>
      <w:r w:rsidR="00A77171" w:rsidRPr="00AB6ED6">
        <w:rPr>
          <w:rFonts w:ascii="Times New Roman" w:eastAsiaTheme="minorHAnsi" w:hAnsi="Times New Roman" w:cs="Times New Roman"/>
          <w:sz w:val="26"/>
          <w:szCs w:val="26"/>
          <w:lang w:val="uk-UA" w:eastAsia="en-US"/>
        </w:rPr>
        <w:t>такий висновок не ґрунтується на правильному застосуванні норм матеріального права</w:t>
      </w:r>
      <w:r w:rsidRPr="00AB6ED6">
        <w:rPr>
          <w:rFonts w:ascii="Times New Roman" w:eastAsiaTheme="minorHAnsi" w:hAnsi="Times New Roman" w:cs="Times New Roman"/>
          <w:sz w:val="26"/>
          <w:szCs w:val="26"/>
          <w:lang w:val="uk-UA" w:eastAsia="en-US"/>
        </w:rPr>
        <w:t>, оскільки з</w:t>
      </w:r>
      <w:r w:rsidR="00A77171" w:rsidRPr="00AB6ED6">
        <w:rPr>
          <w:rFonts w:ascii="Times New Roman" w:eastAsiaTheme="minorHAnsi" w:hAnsi="Times New Roman" w:cs="Times New Roman"/>
          <w:sz w:val="26"/>
          <w:szCs w:val="26"/>
          <w:lang w:val="uk-UA" w:eastAsia="en-US"/>
        </w:rPr>
        <w:t>а пунктом 1 ч.1 ст.17 КАС (у редакції, чинній на час звернення позивача до суду) юрисдикція адміністративних судів поширюється на публічно-правові спори, зокрема спори фізичних чи юридичних осіб із суб'єктом владних повноважень щодо оскарження його рішень (нормативно-правових актів або правових актів індивідуальної дії), дій чи бездіяльності.</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eastAsia="en-US"/>
        </w:rPr>
        <w:t>При цьому, термін “суб'єкт владних повноважень”, позначає орган державної влади, орган місцевого самоврядування, їхню посадову чи службову особу, інший суб'єкт при здійсненні ними владних управлінських функцій на основі законодавства, у тому числі на виконання делегованих повноважень (пункт 7 частини першої статті 3 КАС</w:t>
      </w:r>
      <w:r w:rsidRPr="00AB6ED6">
        <w:rPr>
          <w:rFonts w:ascii="Times New Roman" w:eastAsiaTheme="minorHAnsi" w:hAnsi="Times New Roman" w:cs="Times New Roman"/>
          <w:sz w:val="26"/>
          <w:szCs w:val="26"/>
          <w:lang w:val="uk-UA" w:eastAsia="en-US"/>
        </w:rPr>
        <w:t>У</w:t>
      </w:r>
      <w:r w:rsidR="00A77171" w:rsidRPr="00AB6ED6">
        <w:rPr>
          <w:rFonts w:ascii="Times New Roman" w:eastAsiaTheme="minorHAnsi" w:hAnsi="Times New Roman" w:cs="Times New Roman"/>
          <w:sz w:val="26"/>
          <w:szCs w:val="26"/>
          <w:lang w:eastAsia="en-US"/>
        </w:rPr>
        <w:t>).</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val="uk-UA" w:eastAsia="en-US"/>
        </w:rPr>
        <w:t xml:space="preserve">Спір у даній справі стосується  визнання протиправним та скасування наказу від 10.08.2015 року № 17-213-/36-15-СГ про проведення торгів у </w:t>
      </w:r>
      <w:r w:rsidR="00A77171" w:rsidRPr="00AB6ED6">
        <w:rPr>
          <w:rFonts w:ascii="Times New Roman" w:eastAsiaTheme="minorHAnsi" w:hAnsi="Times New Roman" w:cs="Times New Roman"/>
          <w:sz w:val="26"/>
          <w:szCs w:val="26"/>
          <w:lang w:val="uk-UA" w:eastAsia="en-US"/>
        </w:rPr>
        <w:lastRenderedPageBreak/>
        <w:t>формі аукціону земельної ділянки сільськогосподарського призначення державної власності площею 180,7 га, який вже реалізовано, аукціон проведено, за результатами визначено переможця, з яким укладено договір оренди.</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eastAsia="en-US"/>
        </w:rPr>
        <w:t>Таким чином, прийняте суб'єктом владних повноважень рішення вичерпало свою дію після його реалізації, аукціон проведено, укладено договір оренди, у юридичної особи - ТОВ "Гоща-Мілк" виникло речове право, яке ТОВ "Акріс Агро" оскаржує на даний час в порядку цивільного судочинства. Тому колегія суддів вважає, що вимоги про визнання наказу незаконним та його скасування є способом захисту цивільного права за п.10 ч.2 ст.16 ЦК України та повинні пред'являтися до суду для розгляду в порядку господарського судочинства.</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eastAsia="en-US"/>
        </w:rPr>
        <w:t>Вказане підтверджує і практика Верховного Суду України (постанова від 16.12.2015р</w:t>
      </w:r>
      <w:r w:rsidRPr="00AB6ED6">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eastAsia="en-US"/>
        </w:rPr>
        <w:t>справа №6-2510цс15, постанова від 29.03.2016р</w:t>
      </w:r>
      <w:r w:rsidRPr="00AB6ED6">
        <w:rPr>
          <w:rFonts w:ascii="Times New Roman" w:eastAsiaTheme="minorHAnsi" w:hAnsi="Times New Roman" w:cs="Times New Roman"/>
          <w:sz w:val="26"/>
          <w:szCs w:val="26"/>
          <w:lang w:val="uk-UA" w:eastAsia="en-US"/>
        </w:rPr>
        <w:t>.</w:t>
      </w:r>
      <w:r w:rsidR="00A77171" w:rsidRPr="00AB6ED6">
        <w:rPr>
          <w:rFonts w:ascii="Times New Roman" w:eastAsiaTheme="minorHAnsi" w:hAnsi="Times New Roman" w:cs="Times New Roman"/>
          <w:sz w:val="26"/>
          <w:szCs w:val="26"/>
          <w:lang w:eastAsia="en-US"/>
        </w:rPr>
        <w:t xml:space="preserve"> справа </w:t>
      </w:r>
      <w:r w:rsidR="00780079">
        <w:rPr>
          <w:rFonts w:ascii="Times New Roman" w:eastAsiaTheme="minorHAnsi" w:hAnsi="Times New Roman" w:cs="Times New Roman"/>
          <w:sz w:val="26"/>
          <w:szCs w:val="26"/>
          <w:lang w:val="uk-UA" w:eastAsia="en-US"/>
        </w:rPr>
        <w:t xml:space="preserve">                </w:t>
      </w:r>
      <w:r w:rsidR="00A77171" w:rsidRPr="00AB6ED6">
        <w:rPr>
          <w:rFonts w:ascii="Times New Roman" w:eastAsiaTheme="minorHAnsi" w:hAnsi="Times New Roman" w:cs="Times New Roman"/>
          <w:sz w:val="26"/>
          <w:szCs w:val="26"/>
          <w:lang w:eastAsia="en-US"/>
        </w:rPr>
        <w:t>№21-5430а15).</w:t>
      </w:r>
      <w:r w:rsidRPr="00AB6ED6">
        <w:rPr>
          <w:rFonts w:ascii="Times New Roman" w:eastAsiaTheme="minorHAnsi" w:hAnsi="Times New Roman" w:cs="Times New Roman"/>
          <w:sz w:val="26"/>
          <w:szCs w:val="26"/>
          <w:lang w:val="uk-UA" w:eastAsia="en-US"/>
        </w:rPr>
        <w:t xml:space="preserve"> </w:t>
      </w:r>
    </w:p>
    <w:p w:rsidR="00AA3E67" w:rsidRPr="00AB6ED6" w:rsidRDefault="005B164A" w:rsidP="00DC2E4F">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Розглядаючи справ</w:t>
      </w:r>
      <w:r w:rsidR="00DD7128" w:rsidRPr="00AB6ED6">
        <w:rPr>
          <w:rFonts w:ascii="Times New Roman" w:eastAsiaTheme="minorHAnsi" w:hAnsi="Times New Roman" w:cs="Times New Roman"/>
          <w:sz w:val="26"/>
          <w:szCs w:val="26"/>
          <w:lang w:val="uk-UA" w:eastAsia="en-US"/>
        </w:rPr>
        <w:t>и</w:t>
      </w:r>
      <w:r w:rsidRPr="00AB6ED6">
        <w:rPr>
          <w:rFonts w:ascii="Times New Roman" w:eastAsiaTheme="minorHAnsi" w:hAnsi="Times New Roman" w:cs="Times New Roman"/>
          <w:sz w:val="26"/>
          <w:szCs w:val="26"/>
          <w:lang w:val="uk-UA" w:eastAsia="en-US"/>
        </w:rPr>
        <w:t xml:space="preserve"> №817/3367/15</w:t>
      </w:r>
      <w:r w:rsidR="00DD7128" w:rsidRPr="00AB6ED6">
        <w:rPr>
          <w:rFonts w:ascii="Times New Roman" w:eastAsiaTheme="minorHAnsi" w:hAnsi="Times New Roman" w:cs="Times New Roman"/>
          <w:sz w:val="26"/>
          <w:szCs w:val="26"/>
          <w:lang w:val="uk-UA" w:eastAsia="en-US"/>
        </w:rPr>
        <w:t xml:space="preserve"> та №817/3476/15</w:t>
      </w:r>
      <w:r w:rsidRPr="00AB6ED6">
        <w:rPr>
          <w:rFonts w:ascii="Times New Roman" w:eastAsiaTheme="minorHAnsi" w:hAnsi="Times New Roman" w:cs="Times New Roman"/>
          <w:sz w:val="26"/>
          <w:szCs w:val="26"/>
          <w:lang w:val="uk-UA" w:eastAsia="en-US"/>
        </w:rPr>
        <w:t>, суд першої інстанції виходив з того, що спір у цій справі є публічно-правовим та належить до юрисдикції адміністративних судів. Однак</w:t>
      </w:r>
      <w:r w:rsidR="00B976C2"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 xml:space="preserve"> колегія суддів апеляційної інстанції із цим не погодилася та </w:t>
      </w:r>
      <w:r w:rsidR="00AA3E67" w:rsidRPr="00AB6ED6">
        <w:rPr>
          <w:rFonts w:ascii="Times New Roman" w:eastAsiaTheme="minorHAnsi" w:hAnsi="Times New Roman" w:cs="Times New Roman"/>
          <w:sz w:val="26"/>
          <w:szCs w:val="26"/>
          <w:lang w:val="uk-UA" w:eastAsia="en-US"/>
        </w:rPr>
        <w:t xml:space="preserve">вказує, що процедура щодо виведення неплатоспроможних банків з ринку і ліквідації банків врегульована Законом України "Про систему гарантування вкладів фізичних осіб". Згідно з частинами 1 та 2 статті 1 цього Закону наведеним законом встановлюються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 Метою цього Закону є захист прав і законних інтересів вкладників банків, зміцнення довіри до банківської системи України, стимулювання залучення коштів у банківську систему України, забезпечення ефективної процедури виведення неплатоспроможних банків з ринку та ліквідації банків. </w:t>
      </w:r>
      <w:r w:rsidR="00AA3E67" w:rsidRPr="00AB6ED6">
        <w:rPr>
          <w:rFonts w:ascii="Times New Roman" w:eastAsiaTheme="minorHAnsi" w:hAnsi="Times New Roman" w:cs="Times New Roman"/>
          <w:sz w:val="26"/>
          <w:szCs w:val="26"/>
          <w:lang w:eastAsia="en-US"/>
        </w:rPr>
        <w:t>Пунктом 16 статті 2 Закону України "Про систему гарантування вкладів фізичних осіб" встановлено, що тимчасова адміністрація - процедура виведення банку з ринку, що запроваджується Фондом стосовно неплатоспроможного банку в порядку, встановленому цим законом.</w:t>
      </w:r>
      <w:r w:rsidR="00AA3E67" w:rsidRPr="00AB6ED6">
        <w:rPr>
          <w:rFonts w:ascii="Times New Roman" w:eastAsiaTheme="minorHAnsi" w:hAnsi="Times New Roman" w:cs="Times New Roman"/>
          <w:sz w:val="26"/>
          <w:szCs w:val="26"/>
          <w:lang w:val="uk-UA" w:eastAsia="en-US"/>
        </w:rPr>
        <w:t xml:space="preserve"> </w:t>
      </w:r>
      <w:r w:rsidR="00AA3E67" w:rsidRPr="00AB6ED6">
        <w:rPr>
          <w:rFonts w:ascii="Times New Roman" w:eastAsiaTheme="minorHAnsi" w:hAnsi="Times New Roman" w:cs="Times New Roman"/>
          <w:sz w:val="26"/>
          <w:szCs w:val="26"/>
          <w:lang w:eastAsia="en-US"/>
        </w:rPr>
        <w:t>Відповідно до пункту 8 частини 1 статті 2 Закону України "Про систему гарантування вкладів фізичних осіб" неплатоспроможний банк - банк, щодо якого Національний банк України прийняв рішення про віднесення до категорії неплатоспроможних у порядку, передбаченому Законом України "Про банки і банківську діяльність".</w:t>
      </w:r>
      <w:r w:rsidR="00AA3E67" w:rsidRPr="00AB6ED6">
        <w:rPr>
          <w:rFonts w:ascii="Times New Roman" w:eastAsiaTheme="minorHAnsi" w:hAnsi="Times New Roman" w:cs="Times New Roman"/>
          <w:sz w:val="26"/>
          <w:szCs w:val="26"/>
          <w:lang w:val="uk-UA" w:eastAsia="en-US"/>
        </w:rPr>
        <w:t xml:space="preserve"> Частинами 1, 5 статті 34 Закону України "Про систему гарантування вкладів фізичних осіб"  передбачено, що Фонд розпочинає виведення неплатоспроможного банку з ринку та здійснення тимчасової адміністрації в банку на наступний робочий день після офіційного отримання рішення Національного банку України про віднесення банку до категорії неплатоспроможних. Під час тимчасової адміністрації Фонд має повне і виняткове право управляти банком відповідно до цього Закону, нормативно-правових актів Фонду та вживати дії, передбачені планом врегулювання.</w:t>
      </w:r>
      <w:r w:rsidR="00AA3E67" w:rsidRPr="00AB6ED6">
        <w:rPr>
          <w:rFonts w:ascii="Times New Roman" w:hAnsi="Times New Roman" w:cs="Times New Roman"/>
          <w:sz w:val="26"/>
          <w:szCs w:val="26"/>
          <w:lang w:val="uk-UA"/>
        </w:rPr>
        <w:t xml:space="preserve"> </w:t>
      </w:r>
      <w:r w:rsidR="00AA3E67" w:rsidRPr="00AB6ED6">
        <w:rPr>
          <w:rFonts w:ascii="Times New Roman" w:eastAsiaTheme="minorHAnsi" w:hAnsi="Times New Roman" w:cs="Times New Roman"/>
          <w:sz w:val="26"/>
          <w:szCs w:val="26"/>
          <w:lang w:val="uk-UA" w:eastAsia="en-US"/>
        </w:rPr>
        <w:t xml:space="preserve">У пункті 6 ст.2 Закону України "Про систему гарантування вкладів фізичних осіб" зазначено, що ліквідація банку - процедура припинення банку як юридичної особи відповідно до законодавства. </w:t>
      </w:r>
      <w:r w:rsidR="00AA3E67" w:rsidRPr="00AB6ED6">
        <w:rPr>
          <w:rFonts w:ascii="Times New Roman" w:eastAsiaTheme="minorHAnsi" w:hAnsi="Times New Roman" w:cs="Times New Roman"/>
          <w:sz w:val="26"/>
          <w:szCs w:val="26"/>
          <w:lang w:eastAsia="en-US"/>
        </w:rPr>
        <w:t>Виходячи із системного аналізу норм законодавства та враховуючи положення ст.12 Господарського процесуального кодексу України, можна дійти висновку, що на спори, які виникають на стадії ліквідації (банкрутства) банку, не поширюється юрисдикція адміністративних судів.</w:t>
      </w:r>
      <w:r w:rsidR="00AA3E67" w:rsidRPr="00AB6ED6">
        <w:rPr>
          <w:rFonts w:ascii="Times New Roman" w:eastAsiaTheme="minorHAnsi" w:hAnsi="Times New Roman" w:cs="Times New Roman"/>
          <w:sz w:val="26"/>
          <w:szCs w:val="26"/>
          <w:lang w:val="uk-UA" w:eastAsia="en-US"/>
        </w:rPr>
        <w:t xml:space="preserve"> А тому, колегія суддів дійшла висновку, що даний спір не носить характер публічно-</w:t>
      </w:r>
      <w:r w:rsidR="00AA3E67" w:rsidRPr="00AB6ED6">
        <w:rPr>
          <w:rFonts w:ascii="Times New Roman" w:eastAsiaTheme="minorHAnsi" w:hAnsi="Times New Roman" w:cs="Times New Roman"/>
          <w:sz w:val="26"/>
          <w:szCs w:val="26"/>
          <w:lang w:val="uk-UA" w:eastAsia="en-US"/>
        </w:rPr>
        <w:lastRenderedPageBreak/>
        <w:t>правового спору і не підпадає під визначення справи адміністративної юрисдикції (адміністративної справи), а тому юрисдикція адміністративних судів не поширюється на вирішення таких спорів.</w:t>
      </w:r>
      <w:r w:rsidR="00DD7128" w:rsidRPr="00AB6ED6">
        <w:rPr>
          <w:rFonts w:ascii="Times New Roman" w:hAnsi="Times New Roman" w:cs="Times New Roman"/>
          <w:sz w:val="26"/>
          <w:szCs w:val="26"/>
        </w:rPr>
        <w:t xml:space="preserve"> </w:t>
      </w:r>
      <w:r w:rsidR="00DD7128" w:rsidRPr="00AB6ED6">
        <w:rPr>
          <w:rFonts w:ascii="Times New Roman" w:eastAsiaTheme="minorHAnsi" w:hAnsi="Times New Roman" w:cs="Times New Roman"/>
          <w:sz w:val="26"/>
          <w:szCs w:val="26"/>
          <w:lang w:eastAsia="en-US"/>
        </w:rPr>
        <w:t>При вирішенні наведеного спору колегія суддів враховує правову позицію Верховного Суду України по наведеній категорії справ, яка викладена в постанов</w:t>
      </w:r>
      <w:r w:rsidR="00DD7128" w:rsidRPr="00AB6ED6">
        <w:rPr>
          <w:rFonts w:ascii="Times New Roman" w:eastAsiaTheme="minorHAnsi" w:hAnsi="Times New Roman" w:cs="Times New Roman"/>
          <w:sz w:val="26"/>
          <w:szCs w:val="26"/>
          <w:lang w:val="uk-UA" w:eastAsia="en-US"/>
        </w:rPr>
        <w:t>ах у справах:</w:t>
      </w:r>
      <w:r w:rsidR="00DD7128" w:rsidRPr="00AB6ED6">
        <w:rPr>
          <w:rFonts w:ascii="Times New Roman" w:eastAsiaTheme="minorHAnsi" w:hAnsi="Times New Roman" w:cs="Times New Roman"/>
          <w:sz w:val="26"/>
          <w:szCs w:val="26"/>
          <w:lang w:eastAsia="en-US"/>
        </w:rPr>
        <w:t xml:space="preserve"> №826/2043/15</w:t>
      </w:r>
      <w:r w:rsidR="00DD7128" w:rsidRPr="00AB6ED6">
        <w:rPr>
          <w:rFonts w:ascii="Times New Roman" w:eastAsiaTheme="minorHAnsi" w:hAnsi="Times New Roman" w:cs="Times New Roman"/>
          <w:sz w:val="26"/>
          <w:szCs w:val="26"/>
          <w:lang w:val="uk-UA" w:eastAsia="en-US"/>
        </w:rPr>
        <w:t xml:space="preserve"> </w:t>
      </w:r>
      <w:r w:rsidR="00DD7128" w:rsidRPr="00AB6ED6">
        <w:rPr>
          <w:rFonts w:ascii="Times New Roman" w:eastAsiaTheme="minorHAnsi" w:hAnsi="Times New Roman" w:cs="Times New Roman"/>
          <w:sz w:val="26"/>
          <w:szCs w:val="26"/>
          <w:lang w:eastAsia="en-US"/>
        </w:rPr>
        <w:t>від 16.02.2015</w:t>
      </w:r>
      <w:r w:rsidR="00DD7128" w:rsidRPr="00AB6ED6">
        <w:rPr>
          <w:rFonts w:ascii="Times New Roman" w:eastAsiaTheme="minorHAnsi" w:hAnsi="Times New Roman" w:cs="Times New Roman"/>
          <w:sz w:val="26"/>
          <w:szCs w:val="26"/>
          <w:lang w:val="uk-UA" w:eastAsia="en-US"/>
        </w:rPr>
        <w:t>р.</w:t>
      </w:r>
      <w:r w:rsidR="00DD7128" w:rsidRPr="00AB6ED6">
        <w:rPr>
          <w:rFonts w:ascii="Times New Roman" w:eastAsiaTheme="minorHAnsi" w:hAnsi="Times New Roman" w:cs="Times New Roman"/>
          <w:sz w:val="26"/>
          <w:szCs w:val="26"/>
          <w:lang w:eastAsia="en-US"/>
        </w:rPr>
        <w:t xml:space="preserve"> </w:t>
      </w:r>
      <w:r w:rsidR="00DD7128" w:rsidRPr="00AB6ED6">
        <w:rPr>
          <w:rFonts w:ascii="Times New Roman" w:eastAsiaTheme="minorHAnsi" w:hAnsi="Times New Roman" w:cs="Times New Roman"/>
          <w:sz w:val="26"/>
          <w:szCs w:val="26"/>
          <w:lang w:val="uk-UA" w:eastAsia="en-US"/>
        </w:rPr>
        <w:t xml:space="preserve">та </w:t>
      </w:r>
      <w:r w:rsidR="00DD7128" w:rsidRPr="00AB6ED6">
        <w:rPr>
          <w:rFonts w:ascii="Times New Roman" w:eastAsiaTheme="minorHAnsi" w:hAnsi="Times New Roman" w:cs="Times New Roman"/>
          <w:sz w:val="26"/>
          <w:szCs w:val="26"/>
          <w:lang w:eastAsia="en-US"/>
        </w:rPr>
        <w:t>№21-4846а/15 від 16.02.2016р.</w:t>
      </w:r>
      <w:r w:rsidR="00DD7128" w:rsidRPr="00AB6ED6">
        <w:rPr>
          <w:rFonts w:ascii="Times New Roman" w:eastAsiaTheme="minorHAnsi" w:hAnsi="Times New Roman" w:cs="Times New Roman"/>
          <w:sz w:val="26"/>
          <w:szCs w:val="26"/>
          <w:lang w:val="uk-UA" w:eastAsia="en-US"/>
        </w:rPr>
        <w:t xml:space="preserve"> </w:t>
      </w:r>
      <w:r w:rsidR="00AA3E67" w:rsidRPr="00AB6ED6">
        <w:rPr>
          <w:rFonts w:ascii="Times New Roman" w:eastAsiaTheme="minorHAnsi" w:hAnsi="Times New Roman" w:cs="Times New Roman"/>
          <w:sz w:val="26"/>
          <w:szCs w:val="26"/>
          <w:lang w:eastAsia="en-US"/>
        </w:rPr>
        <w:t>У відповідності до п.2 ч.1 ст.244-2 КАС України висновок Верховного Суду України щодо застосування норм права, викладений у постанові, має враховуватися іншими судами загальної юрисдикції при застосуванні таких норм права.</w:t>
      </w:r>
    </w:p>
    <w:p w:rsidR="00383561" w:rsidRPr="00AB6ED6" w:rsidRDefault="00383561" w:rsidP="00DC2E4F">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Таким чином, найчастіше підставою для скасування судом апеляційної інстанції постанов суду першої інстанції, слугував різний підхід до доказів у справі. Зокрема, на переконання суду апеляційної інстанції: </w:t>
      </w:r>
    </w:p>
    <w:p w:rsidR="00383561" w:rsidRPr="00AB6ED6" w:rsidRDefault="00383561" w:rsidP="00DC2E4F">
      <w:pPr>
        <w:pStyle w:val="a3"/>
        <w:numPr>
          <w:ilvl w:val="0"/>
          <w:numId w:val="1"/>
        </w:numPr>
        <w:tabs>
          <w:tab w:val="left" w:pos="1134"/>
        </w:tabs>
        <w:ind w:left="0"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судом першої інстанції не повно з'ясовані обставин, що мають значення для справи; </w:t>
      </w:r>
    </w:p>
    <w:p w:rsidR="00383561" w:rsidRPr="00AB6ED6" w:rsidRDefault="00383561" w:rsidP="00DC2E4F">
      <w:pPr>
        <w:pStyle w:val="a3"/>
        <w:numPr>
          <w:ilvl w:val="0"/>
          <w:numId w:val="1"/>
        </w:numPr>
        <w:tabs>
          <w:tab w:val="left" w:pos="1134"/>
        </w:tabs>
        <w:ind w:left="0"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або суд першої інстанції вважав встановленими ті обставини, щодо яких відсутні належні і допустимі докази, </w:t>
      </w:r>
    </w:p>
    <w:p w:rsidR="00383561" w:rsidRPr="00AB6ED6" w:rsidRDefault="00383561" w:rsidP="00DC2E4F">
      <w:pPr>
        <w:pStyle w:val="a3"/>
        <w:numPr>
          <w:ilvl w:val="0"/>
          <w:numId w:val="1"/>
        </w:numPr>
        <w:tabs>
          <w:tab w:val="left" w:pos="1134"/>
        </w:tabs>
        <w:ind w:left="0"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або висновки суду першої інстанції не відповідають обставинам справи.</w:t>
      </w:r>
    </w:p>
    <w:p w:rsidR="00383561" w:rsidRPr="00AB6ED6" w:rsidRDefault="00383561" w:rsidP="00D800DD">
      <w:pPr>
        <w:spacing w:after="0" w:line="240" w:lineRule="auto"/>
        <w:ind w:firstLine="283"/>
        <w:contextualSpacing/>
        <w:jc w:val="both"/>
        <w:rPr>
          <w:rFonts w:ascii="Times New Roman" w:hAnsi="Times New Roman" w:cs="Times New Roman"/>
          <w:sz w:val="26"/>
          <w:szCs w:val="26"/>
          <w:lang w:val="uk-UA"/>
        </w:rPr>
      </w:pPr>
    </w:p>
    <w:p w:rsidR="004F0FFC" w:rsidRPr="00AB6ED6" w:rsidRDefault="004F0FFC" w:rsidP="00D800DD">
      <w:pPr>
        <w:pStyle w:val="a3"/>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Аналіз причин скасування Вищим адміністративним судом України судових рішень Рівненського окружного адміністративного суду у І півріччі 2016 року свідчить, що судом касаційної інстанції скасовано 3</w:t>
      </w:r>
      <w:r w:rsidR="00B8087B" w:rsidRPr="00AB6ED6">
        <w:rPr>
          <w:rFonts w:ascii="Times New Roman" w:hAnsi="Times New Roman" w:cs="Times New Roman"/>
          <w:sz w:val="26"/>
          <w:szCs w:val="26"/>
          <w:lang w:val="uk-UA"/>
        </w:rPr>
        <w:t>6</w:t>
      </w:r>
      <w:r w:rsidRPr="00AB6ED6">
        <w:rPr>
          <w:rFonts w:ascii="Times New Roman" w:hAnsi="Times New Roman" w:cs="Times New Roman"/>
          <w:sz w:val="26"/>
          <w:szCs w:val="26"/>
          <w:lang w:val="uk-UA"/>
        </w:rPr>
        <w:t xml:space="preserve"> постанов</w:t>
      </w:r>
      <w:r w:rsidR="00D967A6" w:rsidRPr="00AB6ED6">
        <w:rPr>
          <w:rFonts w:ascii="Times New Roman" w:hAnsi="Times New Roman" w:cs="Times New Roman"/>
          <w:sz w:val="26"/>
          <w:szCs w:val="26"/>
          <w:lang w:val="uk-UA"/>
        </w:rPr>
        <w:t>, з них 5 частково</w:t>
      </w:r>
      <w:r w:rsidRPr="00AB6ED6">
        <w:rPr>
          <w:rFonts w:ascii="Times New Roman" w:hAnsi="Times New Roman" w:cs="Times New Roman"/>
          <w:sz w:val="26"/>
          <w:szCs w:val="26"/>
          <w:lang w:val="uk-UA"/>
        </w:rPr>
        <w:t xml:space="preserve"> та </w:t>
      </w:r>
      <w:r w:rsidR="00756BB4" w:rsidRPr="00AB6ED6">
        <w:rPr>
          <w:rFonts w:ascii="Times New Roman" w:hAnsi="Times New Roman" w:cs="Times New Roman"/>
          <w:sz w:val="26"/>
          <w:szCs w:val="26"/>
          <w:lang w:val="uk-UA"/>
        </w:rPr>
        <w:t xml:space="preserve">скасовано </w:t>
      </w:r>
      <w:r w:rsidR="00D800DD" w:rsidRPr="00AB6ED6">
        <w:rPr>
          <w:rFonts w:ascii="Times New Roman" w:hAnsi="Times New Roman" w:cs="Times New Roman"/>
          <w:sz w:val="26"/>
          <w:szCs w:val="26"/>
          <w:lang w:val="uk-UA"/>
        </w:rPr>
        <w:t>4</w:t>
      </w:r>
      <w:r w:rsidR="00D967A6" w:rsidRPr="00AB6ED6">
        <w:rPr>
          <w:rFonts w:ascii="Times New Roman" w:hAnsi="Times New Roman" w:cs="Times New Roman"/>
          <w:sz w:val="26"/>
          <w:szCs w:val="26"/>
          <w:lang w:val="uk-UA"/>
        </w:rPr>
        <w:t xml:space="preserve"> ухвал</w:t>
      </w:r>
      <w:r w:rsidR="00D800DD" w:rsidRPr="00AB6ED6">
        <w:rPr>
          <w:rFonts w:ascii="Times New Roman" w:hAnsi="Times New Roman" w:cs="Times New Roman"/>
          <w:sz w:val="26"/>
          <w:szCs w:val="26"/>
          <w:lang w:val="uk-UA"/>
        </w:rPr>
        <w:t>и</w:t>
      </w:r>
      <w:r w:rsidRPr="00AB6ED6">
        <w:rPr>
          <w:rFonts w:ascii="Times New Roman" w:hAnsi="Times New Roman" w:cs="Times New Roman"/>
          <w:sz w:val="26"/>
          <w:szCs w:val="26"/>
          <w:lang w:val="uk-UA"/>
        </w:rPr>
        <w:t xml:space="preserve">. </w:t>
      </w:r>
    </w:p>
    <w:p w:rsidR="004F0FFC" w:rsidRPr="00AB6ED6" w:rsidRDefault="004F0FFC" w:rsidP="00D800DD">
      <w:pPr>
        <w:pStyle w:val="a3"/>
        <w:ind w:firstLine="567"/>
        <w:contextualSpacing/>
        <w:jc w:val="both"/>
        <w:rPr>
          <w:rFonts w:ascii="Times New Roman" w:hAnsi="Times New Roman" w:cs="Times New Roman"/>
          <w:sz w:val="26"/>
          <w:szCs w:val="26"/>
          <w:lang w:val="uk-UA"/>
        </w:rPr>
      </w:pPr>
    </w:p>
    <w:tbl>
      <w:tblPr>
        <w:tblStyle w:val="a5"/>
        <w:tblW w:w="9889" w:type="dxa"/>
        <w:tblLayout w:type="fixed"/>
        <w:tblLook w:val="04A0" w:firstRow="1" w:lastRow="0" w:firstColumn="1" w:lastColumn="0" w:noHBand="0" w:noVBand="1"/>
      </w:tblPr>
      <w:tblGrid>
        <w:gridCol w:w="3085"/>
        <w:gridCol w:w="1701"/>
        <w:gridCol w:w="1896"/>
        <w:gridCol w:w="1506"/>
        <w:gridCol w:w="1701"/>
      </w:tblGrid>
      <w:tr w:rsidR="00C67976" w:rsidRPr="00AB6ED6" w:rsidTr="006C411A">
        <w:trPr>
          <w:trHeight w:val="425"/>
        </w:trPr>
        <w:tc>
          <w:tcPr>
            <w:tcW w:w="3085" w:type="dxa"/>
            <w:vMerge w:val="restart"/>
            <w:vAlign w:val="center"/>
          </w:tcPr>
          <w:p w:rsidR="00C67976"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Суддя</w:t>
            </w:r>
          </w:p>
        </w:tc>
        <w:tc>
          <w:tcPr>
            <w:tcW w:w="6804" w:type="dxa"/>
            <w:gridSpan w:val="4"/>
            <w:vAlign w:val="center"/>
          </w:tcPr>
          <w:p w:rsidR="00C67976" w:rsidRPr="00AB6ED6" w:rsidRDefault="00C67976" w:rsidP="00D800DD">
            <w:pPr>
              <w:pStyle w:val="a3"/>
              <w:ind w:firstLine="34"/>
              <w:jc w:val="center"/>
              <w:rPr>
                <w:rFonts w:ascii="Times New Roman" w:hAnsi="Times New Roman" w:cs="Times New Roman"/>
                <w:sz w:val="26"/>
                <w:szCs w:val="26"/>
                <w:lang w:val="uk-UA"/>
              </w:rPr>
            </w:pPr>
            <w:r w:rsidRPr="00AB6ED6">
              <w:rPr>
                <w:rFonts w:ascii="Times New Roman" w:hAnsi="Times New Roman" w:cs="Times New Roman"/>
                <w:b/>
                <w:sz w:val="26"/>
                <w:szCs w:val="26"/>
                <w:lang w:val="uk-UA"/>
              </w:rPr>
              <w:t xml:space="preserve">скасовано </w:t>
            </w:r>
          </w:p>
        </w:tc>
      </w:tr>
      <w:tr w:rsidR="00C67976" w:rsidRPr="00AB6ED6" w:rsidTr="009F1609">
        <w:trPr>
          <w:trHeight w:val="425"/>
        </w:trPr>
        <w:tc>
          <w:tcPr>
            <w:tcW w:w="3085" w:type="dxa"/>
            <w:vMerge/>
            <w:vAlign w:val="center"/>
          </w:tcPr>
          <w:p w:rsidR="00C67976" w:rsidRPr="00AB6ED6" w:rsidRDefault="00C67976" w:rsidP="00D800DD">
            <w:pPr>
              <w:pStyle w:val="a3"/>
              <w:jc w:val="center"/>
              <w:rPr>
                <w:rFonts w:ascii="Times New Roman" w:hAnsi="Times New Roman" w:cs="Times New Roman"/>
                <w:sz w:val="26"/>
                <w:szCs w:val="26"/>
                <w:lang w:val="uk-UA"/>
              </w:rPr>
            </w:pPr>
          </w:p>
        </w:tc>
        <w:tc>
          <w:tcPr>
            <w:tcW w:w="1701" w:type="dxa"/>
            <w:vAlign w:val="center"/>
          </w:tcPr>
          <w:p w:rsidR="00C67976"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постанов</w:t>
            </w:r>
          </w:p>
        </w:tc>
        <w:tc>
          <w:tcPr>
            <w:tcW w:w="1896" w:type="dxa"/>
            <w:vAlign w:val="center"/>
          </w:tcPr>
          <w:p w:rsidR="00C67976"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частково скасовано</w:t>
            </w:r>
          </w:p>
        </w:tc>
        <w:tc>
          <w:tcPr>
            <w:tcW w:w="1506" w:type="dxa"/>
            <w:vAlign w:val="center"/>
          </w:tcPr>
          <w:p w:rsidR="00C67976"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змінено постанов</w:t>
            </w:r>
          </w:p>
        </w:tc>
        <w:tc>
          <w:tcPr>
            <w:tcW w:w="1701" w:type="dxa"/>
            <w:vAlign w:val="center"/>
          </w:tcPr>
          <w:p w:rsidR="00C67976" w:rsidRPr="00AB6ED6" w:rsidRDefault="00C67976" w:rsidP="00D800DD">
            <w:pPr>
              <w:pStyle w:val="a3"/>
              <w:ind w:firstLine="34"/>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ухвал</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Борискін С.А.</w:t>
            </w:r>
          </w:p>
        </w:tc>
        <w:tc>
          <w:tcPr>
            <w:tcW w:w="1701"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6D3E29" w:rsidRPr="00AB6ED6" w:rsidTr="009F1609">
        <w:tc>
          <w:tcPr>
            <w:tcW w:w="3085" w:type="dxa"/>
          </w:tcPr>
          <w:p w:rsidR="006D3E29" w:rsidRPr="00AB6ED6" w:rsidRDefault="006D3E29"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Гломб Ю.О.</w:t>
            </w:r>
          </w:p>
        </w:tc>
        <w:tc>
          <w:tcPr>
            <w:tcW w:w="1701" w:type="dxa"/>
            <w:vAlign w:val="center"/>
          </w:tcPr>
          <w:p w:rsidR="006D3E29"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6D3E29"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6D3E29"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6D3E29"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6D3E29" w:rsidRPr="00AB6ED6" w:rsidTr="009F1609">
        <w:tc>
          <w:tcPr>
            <w:tcW w:w="3085" w:type="dxa"/>
          </w:tcPr>
          <w:p w:rsidR="006D3E29" w:rsidRPr="00AB6ED6" w:rsidRDefault="006D3E29"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Гудима Н.С.</w:t>
            </w:r>
          </w:p>
        </w:tc>
        <w:tc>
          <w:tcPr>
            <w:tcW w:w="1701" w:type="dxa"/>
            <w:vAlign w:val="center"/>
          </w:tcPr>
          <w:p w:rsidR="006D3E29" w:rsidRPr="00AB6ED6" w:rsidRDefault="006D3E2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6D3E29" w:rsidRPr="00AB6ED6" w:rsidRDefault="006D3E2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6D3E29" w:rsidRPr="00AB6ED6" w:rsidRDefault="006D3E2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6D3E29" w:rsidRPr="00AB6ED6" w:rsidRDefault="006D3E2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rPr>
          <w:trHeight w:val="121"/>
        </w:trPr>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Дорошенко Н.О.</w:t>
            </w:r>
          </w:p>
        </w:tc>
        <w:tc>
          <w:tcPr>
            <w:tcW w:w="1701" w:type="dxa"/>
            <w:vAlign w:val="center"/>
          </w:tcPr>
          <w:p w:rsidR="004F0FFC" w:rsidRPr="00AB6ED6" w:rsidRDefault="00997CCD"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997CCD"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997CCD"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r>
      <w:tr w:rsidR="009F1609" w:rsidRPr="00AB6ED6" w:rsidTr="009F1609">
        <w:tc>
          <w:tcPr>
            <w:tcW w:w="3085" w:type="dxa"/>
          </w:tcPr>
          <w:p w:rsidR="009F1609" w:rsidRPr="00AB6ED6" w:rsidRDefault="009F1609"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Друзенко Н.В.</w:t>
            </w:r>
          </w:p>
        </w:tc>
        <w:tc>
          <w:tcPr>
            <w:tcW w:w="1701" w:type="dxa"/>
            <w:vAlign w:val="center"/>
          </w:tcPr>
          <w:p w:rsidR="009F1609"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896" w:type="dxa"/>
            <w:vAlign w:val="center"/>
          </w:tcPr>
          <w:p w:rsidR="009F1609"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506" w:type="dxa"/>
            <w:vAlign w:val="center"/>
          </w:tcPr>
          <w:p w:rsidR="009F1609"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c>
          <w:tcPr>
            <w:tcW w:w="1701" w:type="dxa"/>
            <w:vAlign w:val="center"/>
          </w:tcPr>
          <w:p w:rsidR="009F1609"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Дудар О.М.</w:t>
            </w:r>
          </w:p>
        </w:tc>
        <w:tc>
          <w:tcPr>
            <w:tcW w:w="1701" w:type="dxa"/>
            <w:vAlign w:val="center"/>
          </w:tcPr>
          <w:p w:rsidR="004F0FFC"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Жуковська Л.А.</w:t>
            </w:r>
          </w:p>
        </w:tc>
        <w:tc>
          <w:tcPr>
            <w:tcW w:w="1701" w:type="dxa"/>
            <w:vAlign w:val="center"/>
          </w:tcPr>
          <w:p w:rsidR="004F0FFC" w:rsidRPr="00AB6ED6" w:rsidRDefault="00FB4C2D"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9F1609"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1E00F8"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Зозуля Д.П.</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Комшелюк Т.О.</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3</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B5187B" w:rsidRPr="00AB6ED6" w:rsidTr="009F1609">
        <w:tc>
          <w:tcPr>
            <w:tcW w:w="3085" w:type="dxa"/>
          </w:tcPr>
          <w:p w:rsidR="00B5187B" w:rsidRPr="00AB6ED6" w:rsidRDefault="00B5187B"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Кравчук Т.О.</w:t>
            </w:r>
          </w:p>
        </w:tc>
        <w:tc>
          <w:tcPr>
            <w:tcW w:w="1701" w:type="dxa"/>
            <w:vAlign w:val="center"/>
          </w:tcPr>
          <w:p w:rsidR="00B5187B"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B5187B"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B5187B"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B5187B"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Махаринець Д.Є.</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rPr>
            </w:pPr>
            <w:r w:rsidRPr="00AB6ED6">
              <w:rPr>
                <w:rFonts w:ascii="Times New Roman" w:hAnsi="Times New Roman" w:cs="Times New Roman"/>
                <w:sz w:val="26"/>
                <w:szCs w:val="26"/>
              </w:rPr>
              <w:t>Недашк</w:t>
            </w:r>
            <w:r w:rsidRPr="00AB6ED6">
              <w:rPr>
                <w:rFonts w:ascii="Times New Roman" w:hAnsi="Times New Roman" w:cs="Times New Roman"/>
                <w:sz w:val="26"/>
                <w:szCs w:val="26"/>
                <w:lang w:val="uk-UA"/>
              </w:rPr>
              <w:t>і</w:t>
            </w:r>
            <w:r w:rsidRPr="00AB6ED6">
              <w:rPr>
                <w:rFonts w:ascii="Times New Roman" w:hAnsi="Times New Roman" w:cs="Times New Roman"/>
                <w:sz w:val="26"/>
                <w:szCs w:val="26"/>
              </w:rPr>
              <w:t>вська К.М.</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B5187B"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Сало А.Б.</w:t>
            </w:r>
          </w:p>
        </w:tc>
        <w:tc>
          <w:tcPr>
            <w:tcW w:w="1701"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3</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Шарапа В.М.</w:t>
            </w:r>
          </w:p>
        </w:tc>
        <w:tc>
          <w:tcPr>
            <w:tcW w:w="1701" w:type="dxa"/>
            <w:vAlign w:val="center"/>
          </w:tcPr>
          <w:p w:rsidR="004F0FFC" w:rsidRPr="00AB6ED6" w:rsidRDefault="00273B65"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5</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Щербаков В.В.</w:t>
            </w:r>
          </w:p>
        </w:tc>
        <w:tc>
          <w:tcPr>
            <w:tcW w:w="1701"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9889" w:type="dxa"/>
            <w:gridSpan w:val="5"/>
            <w:vAlign w:val="center"/>
          </w:tcPr>
          <w:p w:rsidR="004F0FFC" w:rsidRPr="00AB6ED6" w:rsidRDefault="004F0FFC" w:rsidP="00D800DD">
            <w:pPr>
              <w:pStyle w:val="a3"/>
              <w:jc w:val="center"/>
              <w:rPr>
                <w:rFonts w:ascii="Times New Roman" w:hAnsi="Times New Roman" w:cs="Times New Roman"/>
                <w:sz w:val="26"/>
                <w:szCs w:val="26"/>
                <w:lang w:val="uk-UA"/>
              </w:rPr>
            </w:pPr>
          </w:p>
        </w:tc>
      </w:tr>
      <w:tr w:rsidR="004F0FFC" w:rsidRPr="00AB6ED6" w:rsidTr="009F1609">
        <w:tc>
          <w:tcPr>
            <w:tcW w:w="3085" w:type="dxa"/>
          </w:tcPr>
          <w:p w:rsidR="004F0FFC" w:rsidRPr="00AB6ED6" w:rsidRDefault="004F0FFC"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Юрчук М.І.</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2</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B5187B" w:rsidP="00D800DD">
            <w:pPr>
              <w:pStyle w:val="a3"/>
              <w:rPr>
                <w:rFonts w:ascii="Times New Roman" w:hAnsi="Times New Roman" w:cs="Times New Roman"/>
                <w:sz w:val="26"/>
                <w:szCs w:val="26"/>
                <w:lang w:val="uk-UA"/>
              </w:rPr>
            </w:pPr>
            <w:r w:rsidRPr="00AB6ED6">
              <w:rPr>
                <w:rFonts w:ascii="Times New Roman" w:hAnsi="Times New Roman" w:cs="Times New Roman"/>
                <w:sz w:val="26"/>
                <w:szCs w:val="26"/>
                <w:lang w:val="uk-UA"/>
              </w:rPr>
              <w:t>Боймиструк</w:t>
            </w:r>
            <w:r w:rsidR="004F0FFC" w:rsidRPr="00AB6ED6">
              <w:rPr>
                <w:rFonts w:ascii="Times New Roman" w:hAnsi="Times New Roman" w:cs="Times New Roman"/>
                <w:sz w:val="26"/>
                <w:szCs w:val="26"/>
                <w:lang w:val="uk-UA"/>
              </w:rPr>
              <w:t xml:space="preserve"> С.</w:t>
            </w:r>
            <w:r w:rsidRPr="00AB6ED6">
              <w:rPr>
                <w:rFonts w:ascii="Times New Roman" w:hAnsi="Times New Roman" w:cs="Times New Roman"/>
                <w:sz w:val="26"/>
                <w:szCs w:val="26"/>
                <w:lang w:val="uk-UA"/>
              </w:rPr>
              <w:t>В</w:t>
            </w:r>
            <w:r w:rsidR="004F0FFC" w:rsidRPr="00AB6ED6">
              <w:rPr>
                <w:rFonts w:ascii="Times New Roman" w:hAnsi="Times New Roman" w:cs="Times New Roman"/>
                <w:sz w:val="26"/>
                <w:szCs w:val="26"/>
                <w:lang w:val="uk-UA"/>
              </w:rPr>
              <w:t>.</w:t>
            </w:r>
          </w:p>
        </w:tc>
        <w:tc>
          <w:tcPr>
            <w:tcW w:w="1701" w:type="dxa"/>
            <w:vAlign w:val="center"/>
          </w:tcPr>
          <w:p w:rsidR="004F0FFC" w:rsidRPr="00AB6ED6" w:rsidRDefault="00C67976"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1</w:t>
            </w:r>
          </w:p>
        </w:tc>
        <w:tc>
          <w:tcPr>
            <w:tcW w:w="189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506"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c>
          <w:tcPr>
            <w:tcW w:w="1701" w:type="dxa"/>
            <w:vAlign w:val="center"/>
          </w:tcPr>
          <w:p w:rsidR="004F0FFC" w:rsidRPr="00AB6ED6" w:rsidRDefault="004F0FFC" w:rsidP="00D800DD">
            <w:pPr>
              <w:pStyle w:val="a3"/>
              <w:jc w:val="center"/>
              <w:rPr>
                <w:rFonts w:ascii="Times New Roman" w:hAnsi="Times New Roman" w:cs="Times New Roman"/>
                <w:sz w:val="26"/>
                <w:szCs w:val="26"/>
                <w:lang w:val="uk-UA"/>
              </w:rPr>
            </w:pPr>
            <w:r w:rsidRPr="00AB6ED6">
              <w:rPr>
                <w:rFonts w:ascii="Times New Roman" w:hAnsi="Times New Roman" w:cs="Times New Roman"/>
                <w:sz w:val="26"/>
                <w:szCs w:val="26"/>
                <w:lang w:val="uk-UA"/>
              </w:rPr>
              <w:t>0</w:t>
            </w:r>
          </w:p>
        </w:tc>
      </w:tr>
      <w:tr w:rsidR="004F0FFC" w:rsidRPr="00AB6ED6" w:rsidTr="009F1609">
        <w:tc>
          <w:tcPr>
            <w:tcW w:w="3085" w:type="dxa"/>
          </w:tcPr>
          <w:p w:rsidR="004F0FFC" w:rsidRPr="00AB6ED6" w:rsidRDefault="004F0FFC" w:rsidP="00D800DD">
            <w:pPr>
              <w:pStyle w:val="a3"/>
              <w:rPr>
                <w:rFonts w:ascii="Times New Roman" w:hAnsi="Times New Roman" w:cs="Times New Roman"/>
                <w:b/>
                <w:sz w:val="26"/>
                <w:szCs w:val="26"/>
                <w:lang w:val="uk-UA"/>
              </w:rPr>
            </w:pPr>
            <w:r w:rsidRPr="00AB6ED6">
              <w:rPr>
                <w:rFonts w:ascii="Times New Roman" w:hAnsi="Times New Roman" w:cs="Times New Roman"/>
                <w:b/>
                <w:sz w:val="26"/>
                <w:szCs w:val="26"/>
                <w:lang w:val="uk-UA"/>
              </w:rPr>
              <w:t>Всього</w:t>
            </w:r>
          </w:p>
        </w:tc>
        <w:tc>
          <w:tcPr>
            <w:tcW w:w="1701" w:type="dxa"/>
            <w:vAlign w:val="center"/>
          </w:tcPr>
          <w:p w:rsidR="004F0FFC" w:rsidRPr="00AB6ED6" w:rsidRDefault="00D800DD" w:rsidP="00B8087B">
            <w:pPr>
              <w:pStyle w:val="a3"/>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3</w:t>
            </w:r>
            <w:r w:rsidR="00B8087B" w:rsidRPr="00AB6ED6">
              <w:rPr>
                <w:rFonts w:ascii="Times New Roman" w:hAnsi="Times New Roman" w:cs="Times New Roman"/>
                <w:b/>
                <w:sz w:val="26"/>
                <w:szCs w:val="26"/>
                <w:lang w:val="uk-UA"/>
              </w:rPr>
              <w:t>1</w:t>
            </w:r>
          </w:p>
        </w:tc>
        <w:tc>
          <w:tcPr>
            <w:tcW w:w="1896" w:type="dxa"/>
            <w:vAlign w:val="center"/>
          </w:tcPr>
          <w:p w:rsidR="004F0FFC" w:rsidRPr="00AB6ED6" w:rsidRDefault="00D800DD" w:rsidP="00D800DD">
            <w:pPr>
              <w:pStyle w:val="a3"/>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5</w:t>
            </w:r>
          </w:p>
        </w:tc>
        <w:tc>
          <w:tcPr>
            <w:tcW w:w="1506" w:type="dxa"/>
            <w:vAlign w:val="center"/>
          </w:tcPr>
          <w:p w:rsidR="004F0FFC" w:rsidRPr="00AB6ED6" w:rsidRDefault="00D800DD" w:rsidP="00D800DD">
            <w:pPr>
              <w:pStyle w:val="a3"/>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0</w:t>
            </w:r>
          </w:p>
        </w:tc>
        <w:tc>
          <w:tcPr>
            <w:tcW w:w="1701" w:type="dxa"/>
            <w:vAlign w:val="center"/>
          </w:tcPr>
          <w:p w:rsidR="004F0FFC" w:rsidRPr="00AB6ED6" w:rsidRDefault="00D800DD" w:rsidP="00D800DD">
            <w:pPr>
              <w:pStyle w:val="a3"/>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4</w:t>
            </w:r>
          </w:p>
        </w:tc>
      </w:tr>
    </w:tbl>
    <w:p w:rsidR="004F0FFC" w:rsidRPr="00AB6ED6" w:rsidRDefault="004F0FFC" w:rsidP="00D800DD">
      <w:pPr>
        <w:pStyle w:val="a3"/>
        <w:ind w:firstLine="567"/>
        <w:contextualSpacing/>
        <w:jc w:val="both"/>
        <w:rPr>
          <w:rFonts w:ascii="Times New Roman" w:hAnsi="Times New Roman" w:cs="Times New Roman"/>
          <w:sz w:val="26"/>
          <w:szCs w:val="26"/>
          <w:lang w:val="uk-UA"/>
        </w:rPr>
      </w:pPr>
    </w:p>
    <w:p w:rsidR="00C962B2" w:rsidRPr="00AB6ED6" w:rsidRDefault="00C962B2" w:rsidP="00D800DD">
      <w:pPr>
        <w:pStyle w:val="a3"/>
        <w:ind w:firstLine="567"/>
        <w:contextualSpacing/>
        <w:jc w:val="both"/>
        <w:rPr>
          <w:rFonts w:ascii="Times New Roman" w:hAnsi="Times New Roman" w:cs="Times New Roman"/>
          <w:color w:val="FF0000"/>
          <w:sz w:val="26"/>
          <w:szCs w:val="26"/>
          <w:lang w:val="uk-UA"/>
        </w:rPr>
      </w:pPr>
      <w:r w:rsidRPr="00AB6ED6">
        <w:rPr>
          <w:rFonts w:ascii="Times New Roman" w:hAnsi="Times New Roman" w:cs="Times New Roman"/>
          <w:sz w:val="26"/>
          <w:szCs w:val="26"/>
          <w:lang w:val="uk-UA"/>
        </w:rPr>
        <w:lastRenderedPageBreak/>
        <w:t xml:space="preserve">Слід відмітити, що найбільшу частку серед скасованих Вищим адміністративним судом України у </w:t>
      </w:r>
      <w:r w:rsidR="00D800DD" w:rsidRPr="00AB6ED6">
        <w:rPr>
          <w:rFonts w:ascii="Times New Roman" w:hAnsi="Times New Roman" w:cs="Times New Roman"/>
          <w:sz w:val="26"/>
          <w:szCs w:val="26"/>
          <w:lang w:val="uk-UA"/>
        </w:rPr>
        <w:t>І</w:t>
      </w:r>
      <w:r w:rsidRPr="00AB6ED6">
        <w:rPr>
          <w:rFonts w:ascii="Times New Roman" w:hAnsi="Times New Roman" w:cs="Times New Roman"/>
          <w:sz w:val="26"/>
          <w:szCs w:val="26"/>
          <w:lang w:val="uk-UA"/>
        </w:rPr>
        <w:t xml:space="preserve"> півріччі 201</w:t>
      </w:r>
      <w:r w:rsidR="00D800DD" w:rsidRPr="00AB6ED6">
        <w:rPr>
          <w:rFonts w:ascii="Times New Roman" w:hAnsi="Times New Roman" w:cs="Times New Roman"/>
          <w:sz w:val="26"/>
          <w:szCs w:val="26"/>
          <w:lang w:val="uk-UA"/>
        </w:rPr>
        <w:t>6</w:t>
      </w:r>
      <w:r w:rsidRPr="00AB6ED6">
        <w:rPr>
          <w:rFonts w:ascii="Times New Roman" w:hAnsi="Times New Roman" w:cs="Times New Roman"/>
          <w:sz w:val="26"/>
          <w:szCs w:val="26"/>
          <w:lang w:val="uk-UA"/>
        </w:rPr>
        <w:t xml:space="preserve"> року рішень займають податкові спори.</w:t>
      </w:r>
    </w:p>
    <w:p w:rsidR="00D800DD" w:rsidRPr="00AB6ED6" w:rsidRDefault="00D800DD" w:rsidP="00D800DD">
      <w:pPr>
        <w:spacing w:after="0" w:line="240" w:lineRule="auto"/>
        <w:ind w:firstLine="567"/>
        <w:contextualSpacing/>
        <w:jc w:val="both"/>
        <w:rPr>
          <w:rFonts w:ascii="Times New Roman" w:hAnsi="Times New Roman" w:cs="Times New Roman"/>
          <w:sz w:val="26"/>
          <w:szCs w:val="26"/>
          <w:lang w:val="uk-UA"/>
        </w:rPr>
      </w:pPr>
    </w:p>
    <w:p w:rsidR="00105752" w:rsidRPr="00AB6ED6" w:rsidRDefault="00C962B2" w:rsidP="00B24093">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Скасовуючи ухвал</w:t>
      </w:r>
      <w:r w:rsidR="00677859" w:rsidRPr="00AB6ED6">
        <w:rPr>
          <w:rFonts w:ascii="Times New Roman" w:hAnsi="Times New Roman" w:cs="Times New Roman"/>
          <w:sz w:val="26"/>
          <w:szCs w:val="26"/>
          <w:lang w:val="uk-UA"/>
        </w:rPr>
        <w:t>и</w:t>
      </w:r>
      <w:r w:rsidRPr="00AB6ED6">
        <w:rPr>
          <w:rFonts w:ascii="Times New Roman" w:hAnsi="Times New Roman" w:cs="Times New Roman"/>
          <w:sz w:val="26"/>
          <w:szCs w:val="26"/>
          <w:lang w:val="uk-UA"/>
        </w:rPr>
        <w:t xml:space="preserve"> </w:t>
      </w:r>
      <w:r w:rsidR="00677859" w:rsidRPr="00AB6ED6">
        <w:rPr>
          <w:rFonts w:ascii="Times New Roman" w:hAnsi="Times New Roman" w:cs="Times New Roman"/>
          <w:sz w:val="26"/>
          <w:szCs w:val="26"/>
          <w:lang w:val="uk-UA"/>
        </w:rPr>
        <w:t xml:space="preserve">судів першої та апеляційної інстанцій </w:t>
      </w:r>
      <w:r w:rsidRPr="00AB6ED6">
        <w:rPr>
          <w:rFonts w:ascii="Times New Roman" w:hAnsi="Times New Roman" w:cs="Times New Roman"/>
          <w:sz w:val="26"/>
          <w:szCs w:val="26"/>
          <w:lang w:val="uk-UA"/>
        </w:rPr>
        <w:t xml:space="preserve">про </w:t>
      </w:r>
      <w:r w:rsidR="00105752" w:rsidRPr="00AB6ED6">
        <w:rPr>
          <w:rFonts w:ascii="Times New Roman" w:eastAsiaTheme="minorHAnsi" w:hAnsi="Times New Roman" w:cs="Times New Roman"/>
          <w:sz w:val="26"/>
          <w:szCs w:val="26"/>
          <w:lang w:val="uk-UA" w:eastAsia="en-US"/>
        </w:rPr>
        <w:t>повернення позовної заяви</w:t>
      </w:r>
      <w:r w:rsidRPr="00AB6ED6">
        <w:rPr>
          <w:rFonts w:ascii="Times New Roman" w:hAnsi="Times New Roman" w:cs="Times New Roman"/>
          <w:sz w:val="26"/>
          <w:szCs w:val="26"/>
          <w:lang w:val="uk-UA"/>
        </w:rPr>
        <w:t xml:space="preserve"> у справі №817/39/1</w:t>
      </w:r>
      <w:r w:rsidR="00677859" w:rsidRPr="00AB6ED6">
        <w:rPr>
          <w:rFonts w:ascii="Times New Roman" w:hAnsi="Times New Roman" w:cs="Times New Roman"/>
          <w:sz w:val="26"/>
          <w:szCs w:val="26"/>
          <w:lang w:val="uk-UA"/>
        </w:rPr>
        <w:t>3-а</w:t>
      </w:r>
      <w:r w:rsidRPr="00AB6ED6">
        <w:rPr>
          <w:rFonts w:ascii="Times New Roman" w:hAnsi="Times New Roman" w:cs="Times New Roman"/>
          <w:sz w:val="26"/>
          <w:szCs w:val="26"/>
          <w:lang w:val="uk-UA"/>
        </w:rPr>
        <w:t xml:space="preserve">, суд касаційної інстанції зазначив, що </w:t>
      </w:r>
      <w:r w:rsidR="00105752" w:rsidRPr="00AB6ED6">
        <w:rPr>
          <w:rFonts w:ascii="Times New Roman" w:eastAsiaTheme="minorHAnsi" w:hAnsi="Times New Roman" w:cs="Times New Roman"/>
          <w:sz w:val="26"/>
          <w:szCs w:val="26"/>
          <w:lang w:val="uk-UA" w:eastAsia="en-US"/>
        </w:rPr>
        <w:t>приймаючи рішення суд першої інстанції виходив з того, що у даній справі, яка була передана для розгляду з Рівненського міського суду Рівненської області, не було відкрито провадження у справі, що в свою чергу виключає її призначення до судового розгляду, за наслідками якого суд вправі закрити провадження на підставі пункту 1 частини 1 статті 157 КАС України.</w:t>
      </w:r>
      <w:r w:rsidR="00B24093" w:rsidRPr="00AB6ED6">
        <w:rPr>
          <w:rFonts w:ascii="Times New Roman" w:eastAsiaTheme="minorHAnsi" w:hAnsi="Times New Roman" w:cs="Times New Roman"/>
          <w:sz w:val="26"/>
          <w:szCs w:val="26"/>
          <w:lang w:val="uk-UA" w:eastAsia="en-US"/>
        </w:rPr>
        <w:t xml:space="preserve">  Не погодившись з такими</w:t>
      </w:r>
      <w:r w:rsidR="00105752" w:rsidRPr="00AB6ED6">
        <w:rPr>
          <w:rFonts w:ascii="Times New Roman" w:eastAsiaTheme="minorHAnsi" w:hAnsi="Times New Roman" w:cs="Times New Roman"/>
          <w:sz w:val="26"/>
          <w:szCs w:val="26"/>
          <w:lang w:val="uk-UA" w:eastAsia="en-US"/>
        </w:rPr>
        <w:t xml:space="preserve"> висновками </w:t>
      </w:r>
      <w:r w:rsidR="00B24093" w:rsidRPr="00AB6ED6">
        <w:rPr>
          <w:rFonts w:ascii="Times New Roman" w:eastAsiaTheme="minorHAnsi" w:hAnsi="Times New Roman" w:cs="Times New Roman"/>
          <w:sz w:val="26"/>
          <w:szCs w:val="26"/>
          <w:lang w:val="uk-UA" w:eastAsia="en-US"/>
        </w:rPr>
        <w:t xml:space="preserve">касаційна інстанція зазначає, що </w:t>
      </w:r>
      <w:r w:rsidR="00105752" w:rsidRPr="00AB6ED6">
        <w:rPr>
          <w:rFonts w:ascii="Times New Roman" w:eastAsiaTheme="minorHAnsi" w:hAnsi="Times New Roman" w:cs="Times New Roman"/>
          <w:sz w:val="26"/>
          <w:szCs w:val="26"/>
          <w:lang w:val="uk-UA" w:eastAsia="en-US"/>
        </w:rPr>
        <w:t>відповідно до п</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val="uk-UA" w:eastAsia="en-US"/>
        </w:rPr>
        <w:t>3 ч</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val="uk-UA" w:eastAsia="en-US"/>
        </w:rPr>
        <w:t>3 ст</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val="uk-UA" w:eastAsia="en-US"/>
        </w:rPr>
        <w:t>17 КАС України юрисдикція адміністративних судів не поширюється на публічно-правові спори про накладення адміністративних стягнень.</w:t>
      </w:r>
      <w:r w:rsidR="00B24093" w:rsidRPr="00AB6ED6">
        <w:rPr>
          <w:rFonts w:ascii="Times New Roman" w:eastAsiaTheme="minorHAnsi" w:hAnsi="Times New Roman" w:cs="Times New Roman"/>
          <w:sz w:val="26"/>
          <w:szCs w:val="26"/>
          <w:lang w:val="uk-UA" w:eastAsia="en-US"/>
        </w:rPr>
        <w:t xml:space="preserve"> </w:t>
      </w:r>
      <w:r w:rsidR="00105752" w:rsidRPr="00AB6ED6">
        <w:rPr>
          <w:rFonts w:ascii="Times New Roman" w:eastAsiaTheme="minorHAnsi" w:hAnsi="Times New Roman" w:cs="Times New Roman"/>
          <w:sz w:val="26"/>
          <w:szCs w:val="26"/>
          <w:lang w:eastAsia="en-US"/>
        </w:rPr>
        <w:t>Частиною 1 статті 107 КАС України передбачено, що суддя після одержання позовної заяви з’ясовує, зокрема, чи належить позовну заяву розглядати в порядку адміністративного судочинства.</w:t>
      </w:r>
      <w:r w:rsidR="00B24093" w:rsidRPr="00AB6ED6">
        <w:rPr>
          <w:rFonts w:ascii="Times New Roman" w:eastAsiaTheme="minorHAnsi" w:hAnsi="Times New Roman" w:cs="Times New Roman"/>
          <w:sz w:val="26"/>
          <w:szCs w:val="26"/>
          <w:lang w:val="uk-UA" w:eastAsia="en-US"/>
        </w:rPr>
        <w:t xml:space="preserve"> </w:t>
      </w:r>
      <w:r w:rsidR="00105752" w:rsidRPr="00AB6ED6">
        <w:rPr>
          <w:rFonts w:ascii="Times New Roman" w:eastAsiaTheme="minorHAnsi" w:hAnsi="Times New Roman" w:cs="Times New Roman"/>
          <w:sz w:val="26"/>
          <w:szCs w:val="26"/>
          <w:lang w:eastAsia="en-US"/>
        </w:rPr>
        <w:t>З’ясувавши, що позовну заяву не належить розглядати в порядку адміністративного судочинства суддя, за правилами ч</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eastAsia="en-US"/>
        </w:rPr>
        <w:t>1 ст</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eastAsia="en-US"/>
        </w:rPr>
        <w:t>109 КАС України, відмовляє у відкритті провадження в адміністративній справі, а тому висновки судів про повернення позовної заяви на підставі п</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eastAsia="en-US"/>
        </w:rPr>
        <w:t>6 ч</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eastAsia="en-US"/>
        </w:rPr>
        <w:t>3 ст</w:t>
      </w:r>
      <w:r w:rsidR="00B24093" w:rsidRPr="00AB6ED6">
        <w:rPr>
          <w:rFonts w:ascii="Times New Roman" w:eastAsiaTheme="minorHAnsi" w:hAnsi="Times New Roman" w:cs="Times New Roman"/>
          <w:sz w:val="26"/>
          <w:szCs w:val="26"/>
          <w:lang w:val="uk-UA" w:eastAsia="en-US"/>
        </w:rPr>
        <w:t>.</w:t>
      </w:r>
      <w:r w:rsidR="00105752" w:rsidRPr="00AB6ED6">
        <w:rPr>
          <w:rFonts w:ascii="Times New Roman" w:eastAsiaTheme="minorHAnsi" w:hAnsi="Times New Roman" w:cs="Times New Roman"/>
          <w:sz w:val="26"/>
          <w:szCs w:val="26"/>
          <w:lang w:eastAsia="en-US"/>
        </w:rPr>
        <w:t>108 КАС України не можна визнати обгрунтованими</w:t>
      </w:r>
      <w:r w:rsidR="00B24093" w:rsidRPr="00AB6ED6">
        <w:rPr>
          <w:rFonts w:ascii="Times New Roman" w:eastAsiaTheme="minorHAnsi" w:hAnsi="Times New Roman" w:cs="Times New Roman"/>
          <w:sz w:val="26"/>
          <w:szCs w:val="26"/>
          <w:lang w:val="uk-UA" w:eastAsia="en-US"/>
        </w:rPr>
        <w:t>. К</w:t>
      </w:r>
      <w:r w:rsidR="00105752" w:rsidRPr="00AB6ED6">
        <w:rPr>
          <w:rFonts w:ascii="Times New Roman" w:eastAsiaTheme="minorHAnsi" w:hAnsi="Times New Roman" w:cs="Times New Roman"/>
          <w:sz w:val="26"/>
          <w:szCs w:val="26"/>
          <w:lang w:eastAsia="en-US"/>
        </w:rPr>
        <w:t>олегія суддів приходить до висновку, що судами порушено норми процесуального права, які призвели до постановлення незаконної ухвали, яка перешкоджає подальшому провадженню у справі, що тягне за собою обов’язкове скасування судових рішень з направленням справи для продовження розгляду до суду першої інстанції та вирішення питання про відкриття провадження у справі.</w:t>
      </w:r>
    </w:p>
    <w:p w:rsidR="00B24093" w:rsidRPr="00AB6ED6" w:rsidRDefault="00B24093" w:rsidP="000C3D40">
      <w:pPr>
        <w:spacing w:after="0" w:line="240" w:lineRule="auto"/>
        <w:ind w:firstLine="567"/>
        <w:contextualSpacing/>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 xml:space="preserve">У справі №817/628/14 колегія суддів касаційної інстанції вказує, що </w:t>
      </w:r>
      <w:r w:rsidRPr="00AB6ED6">
        <w:rPr>
          <w:rFonts w:ascii="Times New Roman" w:eastAsiaTheme="minorHAnsi" w:hAnsi="Times New Roman" w:cs="Times New Roman"/>
          <w:sz w:val="26"/>
          <w:szCs w:val="26"/>
          <w:lang w:eastAsia="en-US"/>
        </w:rPr>
        <w:t>судами попередніх інстанцій під час розгляду заяви за нововиявленими обставинами не було досліджено реальний (фактичний) вік Ющука І.А., не надано відповідної оцінки обставинам встановленим рішенням Костопільського районного суду від 23.09.2014 у справі №564/640/14а, та не надано висновку чи ці обставини були і могли бути відомі при винесенні рішення про накладання штрафних санкцій та при ухваленні постанови Рівненського окружного адміністративного суду від 30.05.2014, оскільки встановлення фактичного віку Ющука І.А. може мати значення для встановлення факту щодо порушення позивачем при здійсненні продажу цигарок та алкогольного напою громадянину Ющуку І.А.</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Висновки судів попередніх інстанцій зроблені без належного дослідження всіх обставин, в тому числі і встановлених рішенням Костопільського районного суду від 23.09.2014 у справі №564/640/14а, що мають значення для правильного вирішення справи, а саме: на час придбання цигарок та алкогольного напою чи був повнолітнім громадянин Ющук І.А., що в свою чергу може бути підставою для звільнення МПП “Світлана” від відповідальності у вигляді застосування штрафних фінансових (санкцій).</w:t>
      </w:r>
      <w:r w:rsidRPr="00AB6ED6">
        <w:rPr>
          <w:rFonts w:ascii="Times New Roman" w:eastAsiaTheme="minorHAnsi" w:hAnsi="Times New Roman" w:cs="Times New Roman"/>
          <w:sz w:val="26"/>
          <w:szCs w:val="26"/>
          <w:lang w:val="uk-UA" w:eastAsia="en-US"/>
        </w:rPr>
        <w:t xml:space="preserve"> </w:t>
      </w:r>
      <w:r w:rsidR="000C3D40" w:rsidRPr="00AB6ED6">
        <w:rPr>
          <w:rFonts w:ascii="Times New Roman" w:eastAsiaTheme="minorHAnsi" w:hAnsi="Times New Roman" w:cs="Times New Roman"/>
          <w:sz w:val="26"/>
          <w:szCs w:val="26"/>
          <w:lang w:val="uk-UA" w:eastAsia="en-US"/>
        </w:rPr>
        <w:t xml:space="preserve">Касаційна інстанція </w:t>
      </w:r>
      <w:r w:rsidRPr="00AB6ED6">
        <w:rPr>
          <w:rFonts w:ascii="Times New Roman" w:eastAsiaTheme="minorHAnsi" w:hAnsi="Times New Roman" w:cs="Times New Roman"/>
          <w:sz w:val="26"/>
          <w:szCs w:val="26"/>
          <w:lang w:val="uk-UA" w:eastAsia="en-US"/>
        </w:rPr>
        <w:t>вважа</w:t>
      </w:r>
      <w:r w:rsidR="000C3D40" w:rsidRPr="00AB6ED6">
        <w:rPr>
          <w:rFonts w:ascii="Times New Roman" w:eastAsiaTheme="minorHAnsi" w:hAnsi="Times New Roman" w:cs="Times New Roman"/>
          <w:sz w:val="26"/>
          <w:szCs w:val="26"/>
          <w:lang w:val="uk-UA" w:eastAsia="en-US"/>
        </w:rPr>
        <w:t>є, що слід суду</w:t>
      </w:r>
      <w:r w:rsidRPr="00AB6ED6">
        <w:rPr>
          <w:rFonts w:ascii="Times New Roman" w:eastAsiaTheme="minorHAnsi" w:hAnsi="Times New Roman" w:cs="Times New Roman"/>
          <w:sz w:val="26"/>
          <w:szCs w:val="26"/>
          <w:lang w:val="uk-UA" w:eastAsia="en-US"/>
        </w:rPr>
        <w:t xml:space="preserve"> всебічно і повно з'ясувати та перевірити всі фактичні обставини справи, витребувати та об'єктивно оцінити докази, що мають юридичне значення для її розгляду і вирішення спору по суті, встановити дійсні права і обов'язки сторін, і в залежності від встановленого правильно застосувати норми матеріального права, що регулюють спірні правовідносини, та прийняти законне і обґрунтоване рішення.</w:t>
      </w:r>
    </w:p>
    <w:p w:rsidR="00BE32CD" w:rsidRPr="00AB6ED6" w:rsidRDefault="000C3D40" w:rsidP="00BE32CD">
      <w:pPr>
        <w:spacing w:after="0" w:line="240" w:lineRule="auto"/>
        <w:ind w:firstLine="709"/>
        <w:jc w:val="both"/>
        <w:rPr>
          <w:rFonts w:ascii="Times New Roman" w:eastAsiaTheme="minorHAnsi" w:hAnsi="Times New Roman" w:cs="Times New Roman"/>
          <w:sz w:val="26"/>
          <w:szCs w:val="26"/>
          <w:lang w:val="uk-UA" w:eastAsia="en-US"/>
        </w:rPr>
      </w:pPr>
      <w:r w:rsidRPr="00AB6ED6">
        <w:rPr>
          <w:rFonts w:ascii="Times New Roman" w:eastAsiaTheme="minorHAnsi" w:hAnsi="Times New Roman" w:cs="Times New Roman"/>
          <w:sz w:val="26"/>
          <w:szCs w:val="26"/>
          <w:lang w:val="uk-UA" w:eastAsia="en-US"/>
        </w:rPr>
        <w:t>Скасовуючи ухвали судів</w:t>
      </w:r>
      <w:r w:rsidRPr="00AB6ED6">
        <w:rPr>
          <w:rFonts w:ascii="Times New Roman" w:hAnsi="Times New Roman" w:cs="Times New Roman"/>
          <w:sz w:val="26"/>
          <w:szCs w:val="26"/>
          <w:lang w:val="uk-UA"/>
        </w:rPr>
        <w:t xml:space="preserve"> першої та апеляційної інстанцій у справі №817/</w:t>
      </w:r>
      <w:r w:rsidR="00AD5F92" w:rsidRPr="00AB6ED6">
        <w:rPr>
          <w:rFonts w:ascii="Times New Roman" w:hAnsi="Times New Roman" w:cs="Times New Roman"/>
          <w:sz w:val="26"/>
          <w:szCs w:val="26"/>
          <w:lang w:val="uk-UA"/>
        </w:rPr>
        <w:t>948</w:t>
      </w:r>
      <w:r w:rsidRPr="00AB6ED6">
        <w:rPr>
          <w:rFonts w:ascii="Times New Roman" w:hAnsi="Times New Roman" w:cs="Times New Roman"/>
          <w:sz w:val="26"/>
          <w:szCs w:val="26"/>
          <w:lang w:val="uk-UA"/>
        </w:rPr>
        <w:t>/1</w:t>
      </w:r>
      <w:r w:rsidR="00AD5F92" w:rsidRPr="00AB6ED6">
        <w:rPr>
          <w:rFonts w:ascii="Times New Roman" w:hAnsi="Times New Roman" w:cs="Times New Roman"/>
          <w:sz w:val="26"/>
          <w:szCs w:val="26"/>
          <w:lang w:val="uk-UA"/>
        </w:rPr>
        <w:t>5</w:t>
      </w:r>
      <w:r w:rsidRPr="00AB6ED6">
        <w:rPr>
          <w:rFonts w:ascii="Times New Roman" w:hAnsi="Times New Roman" w:cs="Times New Roman"/>
          <w:sz w:val="26"/>
          <w:szCs w:val="26"/>
          <w:lang w:val="uk-UA"/>
        </w:rPr>
        <w:t xml:space="preserve">, суд касаційної інстанції </w:t>
      </w:r>
      <w:r w:rsidR="00BE32CD" w:rsidRPr="00AB6ED6">
        <w:rPr>
          <w:rFonts w:ascii="Times New Roman" w:hAnsi="Times New Roman" w:cs="Times New Roman"/>
          <w:sz w:val="26"/>
          <w:szCs w:val="26"/>
          <w:lang w:val="uk-UA"/>
        </w:rPr>
        <w:t>вважає, що с</w:t>
      </w:r>
      <w:r w:rsidR="00BE32CD" w:rsidRPr="00AB6ED6">
        <w:rPr>
          <w:rFonts w:ascii="Times New Roman" w:eastAsiaTheme="minorHAnsi" w:hAnsi="Times New Roman" w:cs="Times New Roman"/>
          <w:sz w:val="26"/>
          <w:szCs w:val="26"/>
          <w:lang w:val="uk-UA" w:eastAsia="en-US"/>
        </w:rPr>
        <w:t xml:space="preserve">удами порушені вимоги щодо всебічного, повного та об’єктивного дослідження усіх фактичних обставин, що мають </w:t>
      </w:r>
      <w:r w:rsidR="00BE32CD" w:rsidRPr="00AB6ED6">
        <w:rPr>
          <w:rFonts w:ascii="Times New Roman" w:eastAsiaTheme="minorHAnsi" w:hAnsi="Times New Roman" w:cs="Times New Roman"/>
          <w:sz w:val="26"/>
          <w:szCs w:val="26"/>
          <w:lang w:val="uk-UA" w:eastAsia="en-US"/>
        </w:rPr>
        <w:lastRenderedPageBreak/>
        <w:t>значення для правильного вирішення справи, що призвело до ухвалення рішення, яке не відповідає вимогам щодо законності та обґрунтованості.</w:t>
      </w:r>
      <w:r w:rsidR="00BE32CD" w:rsidRPr="00AB6ED6">
        <w:rPr>
          <w:rFonts w:ascii="Times New Roman" w:hAnsi="Times New Roman" w:cs="Times New Roman"/>
          <w:sz w:val="26"/>
          <w:szCs w:val="26"/>
          <w:lang w:val="uk-UA"/>
        </w:rPr>
        <w:t xml:space="preserve"> На думку колегії, п</w:t>
      </w:r>
      <w:r w:rsidR="00BE32CD" w:rsidRPr="00AB6ED6">
        <w:rPr>
          <w:rFonts w:ascii="Times New Roman" w:eastAsiaTheme="minorHAnsi" w:hAnsi="Times New Roman" w:cs="Times New Roman"/>
          <w:sz w:val="26"/>
          <w:szCs w:val="26"/>
          <w:lang w:val="uk-UA" w:eastAsia="en-US"/>
        </w:rPr>
        <w:t>омилковим є висновок судів попередніх інстанцій про те, що рішення органу місцевого самоврядування про надання дозволу на складання проекту землеустрою щодо відведення у власність земельної ділянки, як ненормативний акт, що застосовується  одноразово, вичерпує свою дію шляхом виконання, при винесенні якого відповідач не здійснював владних управлінських функцій, не підлягає оскарженню в порядку адміністративного судочинства, оскільки в цих правовідносинах сільська рада реалізує свої контрольні функції у сфері управління діяльності, що підпадає під юрисдикцію адміністративного суду (постанова Верховного Суду України від 19.01.2016р. у справі №21-3690а15).</w:t>
      </w:r>
    </w:p>
    <w:p w:rsidR="007B57D5" w:rsidRPr="00AB6ED6" w:rsidRDefault="00E15FD9" w:rsidP="00F71808">
      <w:pPr>
        <w:spacing w:after="0" w:line="240" w:lineRule="auto"/>
        <w:ind w:firstLine="709"/>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С</w:t>
      </w:r>
      <w:r w:rsidR="00AD7577" w:rsidRPr="00AB6ED6">
        <w:rPr>
          <w:rFonts w:ascii="Times New Roman" w:eastAsiaTheme="minorHAnsi" w:hAnsi="Times New Roman" w:cs="Times New Roman"/>
          <w:sz w:val="26"/>
          <w:szCs w:val="26"/>
          <w:lang w:val="uk-UA" w:eastAsia="en-US"/>
        </w:rPr>
        <w:t xml:space="preserve">уд касаційної інстанції </w:t>
      </w:r>
      <w:r w:rsidRPr="00AB6ED6">
        <w:rPr>
          <w:rFonts w:ascii="Times New Roman" w:eastAsiaTheme="minorHAnsi" w:hAnsi="Times New Roman" w:cs="Times New Roman"/>
          <w:sz w:val="26"/>
          <w:szCs w:val="26"/>
          <w:lang w:val="uk-UA" w:eastAsia="en-US"/>
        </w:rPr>
        <w:t xml:space="preserve">скасовуючи </w:t>
      </w:r>
      <w:r w:rsidR="00AD5F92" w:rsidRPr="00AB6ED6">
        <w:rPr>
          <w:rFonts w:ascii="Times New Roman" w:eastAsiaTheme="minorHAnsi" w:hAnsi="Times New Roman" w:cs="Times New Roman"/>
          <w:sz w:val="26"/>
          <w:szCs w:val="26"/>
          <w:lang w:val="uk-UA" w:eastAsia="en-US"/>
        </w:rPr>
        <w:t xml:space="preserve">ухвали попередніх інстанцій </w:t>
      </w:r>
      <w:r w:rsidRPr="00AB6ED6">
        <w:rPr>
          <w:rFonts w:ascii="Times New Roman" w:eastAsiaTheme="minorHAnsi" w:hAnsi="Times New Roman" w:cs="Times New Roman"/>
          <w:sz w:val="26"/>
          <w:szCs w:val="26"/>
          <w:lang w:val="uk-UA" w:eastAsia="en-US"/>
        </w:rPr>
        <w:t>у справі №817/2190/15, в</w:t>
      </w:r>
      <w:r w:rsidR="00AD7577" w:rsidRPr="00AB6ED6">
        <w:rPr>
          <w:rFonts w:ascii="Times New Roman" w:eastAsiaTheme="minorHAnsi" w:hAnsi="Times New Roman" w:cs="Times New Roman"/>
          <w:sz w:val="26"/>
          <w:szCs w:val="26"/>
          <w:lang w:val="uk-UA" w:eastAsia="en-US"/>
        </w:rPr>
        <w:t>вважає</w:t>
      </w:r>
      <w:r w:rsidR="00676B24" w:rsidRPr="00AB6ED6">
        <w:rPr>
          <w:rFonts w:ascii="Times New Roman" w:eastAsiaTheme="minorHAnsi" w:hAnsi="Times New Roman" w:cs="Times New Roman"/>
          <w:sz w:val="26"/>
          <w:szCs w:val="26"/>
          <w:lang w:val="uk-UA" w:eastAsia="en-US"/>
        </w:rPr>
        <w:t xml:space="preserve">, що </w:t>
      </w:r>
      <w:r w:rsidR="00AD7577" w:rsidRPr="00AB6ED6">
        <w:rPr>
          <w:rFonts w:ascii="Times New Roman" w:eastAsiaTheme="minorHAnsi" w:hAnsi="Times New Roman" w:cs="Times New Roman"/>
          <w:sz w:val="26"/>
          <w:szCs w:val="26"/>
          <w:lang w:val="uk-UA" w:eastAsia="en-US"/>
        </w:rPr>
        <w:t xml:space="preserve"> </w:t>
      </w:r>
      <w:r w:rsidR="00676B24" w:rsidRPr="00AB6ED6">
        <w:rPr>
          <w:rFonts w:ascii="Times New Roman" w:eastAsiaTheme="minorHAnsi" w:hAnsi="Times New Roman" w:cs="Times New Roman"/>
          <w:sz w:val="26"/>
          <w:szCs w:val="26"/>
          <w:lang w:val="uk-UA" w:eastAsia="en-US"/>
        </w:rPr>
        <w:t>суди попередніх інстанцій дійшли до помилкового висновку про ідентичність предмету позову, підстав його пред’явлення та складу сторін у даній справі із підставами, предметом позову та складом сторін у спорі, щодо якого ухвалено постанову Рівненського окружного адміністративного суду від 27</w:t>
      </w:r>
      <w:r w:rsidR="00C3600B" w:rsidRPr="00AB6ED6">
        <w:rPr>
          <w:rFonts w:ascii="Times New Roman" w:eastAsiaTheme="minorHAnsi" w:hAnsi="Times New Roman" w:cs="Times New Roman"/>
          <w:sz w:val="26"/>
          <w:szCs w:val="26"/>
          <w:lang w:val="uk-UA" w:eastAsia="en-US"/>
        </w:rPr>
        <w:t>.11.</w:t>
      </w:r>
      <w:r w:rsidR="00676B24" w:rsidRPr="00AB6ED6">
        <w:rPr>
          <w:rFonts w:ascii="Times New Roman" w:eastAsiaTheme="minorHAnsi" w:hAnsi="Times New Roman" w:cs="Times New Roman"/>
          <w:sz w:val="26"/>
          <w:szCs w:val="26"/>
          <w:lang w:val="uk-UA" w:eastAsia="en-US"/>
        </w:rPr>
        <w:t>2014р</w:t>
      </w:r>
      <w:r w:rsidR="00C3600B" w:rsidRPr="00AB6ED6">
        <w:rPr>
          <w:rFonts w:ascii="Times New Roman" w:eastAsiaTheme="minorHAnsi" w:hAnsi="Times New Roman" w:cs="Times New Roman"/>
          <w:sz w:val="26"/>
          <w:szCs w:val="26"/>
          <w:lang w:val="uk-UA" w:eastAsia="en-US"/>
        </w:rPr>
        <w:t>.</w:t>
      </w:r>
      <w:r w:rsidR="00676B24" w:rsidRPr="00AB6ED6">
        <w:rPr>
          <w:rFonts w:ascii="Times New Roman" w:eastAsiaTheme="minorHAnsi" w:hAnsi="Times New Roman" w:cs="Times New Roman"/>
          <w:sz w:val="26"/>
          <w:szCs w:val="26"/>
          <w:lang w:val="uk-UA" w:eastAsia="en-US"/>
        </w:rPr>
        <w:t xml:space="preserve"> (справа №817/1893/14).</w:t>
      </w:r>
      <w:r w:rsidR="007B57D5" w:rsidRPr="00AB6ED6">
        <w:rPr>
          <w:rFonts w:ascii="Times New Roman" w:hAnsi="Times New Roman" w:cs="Times New Roman"/>
          <w:sz w:val="26"/>
          <w:szCs w:val="26"/>
          <w:lang w:val="uk-UA"/>
        </w:rPr>
        <w:t xml:space="preserve"> </w:t>
      </w:r>
      <w:r w:rsidR="00F71808" w:rsidRPr="00AB6ED6">
        <w:rPr>
          <w:rFonts w:ascii="Times New Roman" w:hAnsi="Times New Roman" w:cs="Times New Roman"/>
          <w:sz w:val="26"/>
          <w:szCs w:val="26"/>
          <w:lang w:val="uk-UA"/>
        </w:rPr>
        <w:t>У</w:t>
      </w:r>
      <w:r w:rsidR="00F71808" w:rsidRPr="00AB6ED6">
        <w:rPr>
          <w:rFonts w:ascii="Times New Roman" w:eastAsiaTheme="minorHAnsi" w:hAnsi="Times New Roman" w:cs="Times New Roman"/>
          <w:sz w:val="26"/>
          <w:szCs w:val="26"/>
          <w:lang w:val="uk-UA" w:eastAsia="en-US"/>
        </w:rPr>
        <w:t xml:space="preserve"> справі №817/1893/14 позивачем ставилося питання про </w:t>
      </w:r>
      <w:r w:rsidR="007B57D5" w:rsidRPr="00AB6ED6">
        <w:rPr>
          <w:rFonts w:ascii="Times New Roman" w:eastAsiaTheme="minorHAnsi" w:hAnsi="Times New Roman" w:cs="Times New Roman"/>
          <w:sz w:val="26"/>
          <w:szCs w:val="26"/>
          <w:lang w:val="uk-UA" w:eastAsia="en-US"/>
        </w:rPr>
        <w:t>визнання бездіяльності Відділу примусового виконання рішень Державної виконавчої служби України та Володимирецької селищної ради Рівненської області, а стягнення з відповідачів солідарно на користь Печончика О.В. моральної шкоди предметом розгляду у не були.</w:t>
      </w:r>
      <w:r w:rsidR="00F71808" w:rsidRPr="00AB6ED6">
        <w:rPr>
          <w:rFonts w:ascii="Times New Roman" w:eastAsiaTheme="minorHAnsi" w:hAnsi="Times New Roman" w:cs="Times New Roman"/>
          <w:sz w:val="26"/>
          <w:szCs w:val="26"/>
          <w:lang w:val="uk-UA" w:eastAsia="en-US"/>
        </w:rPr>
        <w:t xml:space="preserve"> </w:t>
      </w:r>
      <w:r w:rsidR="007B57D5" w:rsidRPr="00AB6ED6">
        <w:rPr>
          <w:rFonts w:ascii="Times New Roman" w:eastAsiaTheme="minorHAnsi" w:hAnsi="Times New Roman" w:cs="Times New Roman"/>
          <w:sz w:val="26"/>
          <w:szCs w:val="26"/>
          <w:lang w:eastAsia="en-US"/>
        </w:rPr>
        <w:t xml:space="preserve">Крім того, ставилося питання про стягнення 509 260 грн. витрат на будівництво житла, в той час як у справі </w:t>
      </w:r>
      <w:r w:rsidR="00F71808" w:rsidRPr="00AB6ED6">
        <w:rPr>
          <w:rFonts w:ascii="Times New Roman" w:eastAsiaTheme="minorHAnsi" w:hAnsi="Times New Roman" w:cs="Times New Roman"/>
          <w:sz w:val="26"/>
          <w:szCs w:val="26"/>
          <w:lang w:val="uk-UA" w:eastAsia="en-US"/>
        </w:rPr>
        <w:t xml:space="preserve">№817/2190/15 </w:t>
      </w:r>
      <w:r w:rsidR="007B57D5" w:rsidRPr="00AB6ED6">
        <w:rPr>
          <w:rFonts w:ascii="Times New Roman" w:eastAsiaTheme="minorHAnsi" w:hAnsi="Times New Roman" w:cs="Times New Roman"/>
          <w:sz w:val="26"/>
          <w:szCs w:val="26"/>
          <w:lang w:eastAsia="en-US"/>
        </w:rPr>
        <w:t>позивачем заявлено вимоги про стягнення на його користь з відповідачів солідарно коштів у сумі  54390,10 доларів США (1200389,50 грн.), що є компенсацією за заподіяну шкоду, завдані збитки та недоотримані доходи.</w:t>
      </w:r>
    </w:p>
    <w:p w:rsidR="00273B65" w:rsidRPr="00AB6ED6" w:rsidRDefault="00273B65" w:rsidP="00D36C31">
      <w:pPr>
        <w:spacing w:after="0" w:line="240" w:lineRule="auto"/>
        <w:ind w:firstLine="720"/>
        <w:jc w:val="both"/>
        <w:rPr>
          <w:rFonts w:ascii="Times New Roman" w:hAnsi="Times New Roman" w:cs="Times New Roman"/>
          <w:sz w:val="26"/>
          <w:szCs w:val="26"/>
          <w:lang w:val="uk-UA"/>
        </w:rPr>
      </w:pPr>
    </w:p>
    <w:p w:rsidR="00B8087B" w:rsidRPr="00AB6ED6" w:rsidRDefault="00B8087B" w:rsidP="00DF6A6A">
      <w:pPr>
        <w:spacing w:after="0" w:line="240" w:lineRule="auto"/>
        <w:ind w:firstLine="709"/>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Скасовуючи судові рішення першої та апеляційної інстанцій</w:t>
      </w:r>
      <w:r w:rsidR="00D65BF8" w:rsidRPr="00AB6ED6">
        <w:rPr>
          <w:rFonts w:ascii="Times New Roman" w:eastAsiaTheme="minorHAnsi" w:hAnsi="Times New Roman" w:cs="Times New Roman"/>
          <w:sz w:val="26"/>
          <w:szCs w:val="26"/>
          <w:lang w:val="uk-UA" w:eastAsia="en-US"/>
        </w:rPr>
        <w:t xml:space="preserve"> у справі №</w:t>
      </w:r>
      <w:r w:rsidR="00D65BF8" w:rsidRPr="00AB6ED6">
        <w:rPr>
          <w:rFonts w:ascii="Times New Roman" w:eastAsiaTheme="minorHAnsi" w:hAnsi="Times New Roman" w:cs="Times New Roman"/>
          <w:bCs/>
          <w:sz w:val="26"/>
          <w:szCs w:val="26"/>
          <w:lang w:val="uk-UA" w:eastAsia="en-US"/>
        </w:rPr>
        <w:t>2а-896/10/1770</w:t>
      </w:r>
      <w:r w:rsidRPr="00AB6ED6">
        <w:rPr>
          <w:rFonts w:ascii="Times New Roman" w:eastAsiaTheme="minorHAnsi" w:hAnsi="Times New Roman" w:cs="Times New Roman"/>
          <w:sz w:val="26"/>
          <w:szCs w:val="26"/>
          <w:lang w:val="uk-UA" w:eastAsia="en-US"/>
        </w:rPr>
        <w:t>, касаційна інстанція зауважила</w:t>
      </w:r>
      <w:r w:rsidR="00EE05D5" w:rsidRPr="00AB6ED6">
        <w:rPr>
          <w:rFonts w:ascii="Times New Roman" w:eastAsiaTheme="minorHAnsi" w:hAnsi="Times New Roman" w:cs="Times New Roman"/>
          <w:sz w:val="26"/>
          <w:szCs w:val="26"/>
          <w:lang w:val="uk-UA" w:eastAsia="en-US"/>
        </w:rPr>
        <w:t xml:space="preserve">, що </w:t>
      </w:r>
      <w:r w:rsidRPr="00AB6ED6">
        <w:rPr>
          <w:rFonts w:ascii="Times New Roman" w:eastAsiaTheme="minorHAnsi" w:hAnsi="Times New Roman" w:cs="Times New Roman"/>
          <w:sz w:val="26"/>
          <w:szCs w:val="26"/>
          <w:lang w:val="uk-UA" w:eastAsia="en-US"/>
        </w:rPr>
        <w:t xml:space="preserve">задовольняючи позовні вимоги, суди попередніх інстанцій виходили з того, що позивач має право на бюджетне відшкодування, а тому відповідна сума підлягає стягненню. </w:t>
      </w:r>
      <w:r w:rsidRPr="00AB6ED6">
        <w:rPr>
          <w:rFonts w:ascii="Times New Roman" w:eastAsiaTheme="minorHAnsi" w:hAnsi="Times New Roman" w:cs="Times New Roman"/>
          <w:sz w:val="26"/>
          <w:szCs w:val="26"/>
          <w:lang w:eastAsia="en-US"/>
        </w:rPr>
        <w:t>При цьому, суди повністю не відновили порушене право позивача</w:t>
      </w:r>
      <w:r w:rsidR="00EE05D5"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 xml:space="preserve">не врахували, що бюджетне відшкодування податку на додану вартість здійснюється органом державної казначейської служби з дотриманням процедури та на умовах, встановлених законодавством, на підставі податкової декларації та заяви про повернення суми бюджетного відшкодування, яка відображається у податковій декларації, у п'ятиденний термін з дня надходження від податкового органу висновку. Такий порядок не передбачає бюджетне відшкодування податку на додану вартість у спосіб судового стягнення. При цьому, відшкодування з Державного бюджету України податку на додану вартість є виключними повноваженнями податкових органів та органів державної казначейської служби, а відтак суд не може підміняти державний орган і вирішувати питання про стягнення такої заборгованості. </w:t>
      </w:r>
      <w:r w:rsidR="00EE05D5" w:rsidRPr="00AB6ED6">
        <w:rPr>
          <w:rFonts w:ascii="Times New Roman" w:eastAsiaTheme="minorHAnsi" w:hAnsi="Times New Roman" w:cs="Times New Roman"/>
          <w:sz w:val="26"/>
          <w:szCs w:val="26"/>
          <w:lang w:val="uk-UA" w:eastAsia="en-US"/>
        </w:rPr>
        <w:t>К</w:t>
      </w:r>
      <w:r w:rsidRPr="00AB6ED6">
        <w:rPr>
          <w:rFonts w:ascii="Times New Roman" w:eastAsiaTheme="minorHAnsi" w:hAnsi="Times New Roman" w:cs="Times New Roman"/>
          <w:sz w:val="26"/>
          <w:szCs w:val="26"/>
          <w:lang w:eastAsia="en-US"/>
        </w:rPr>
        <w:t>олегія суддів</w:t>
      </w:r>
      <w:r w:rsidR="00EE05D5" w:rsidRPr="00AB6ED6">
        <w:rPr>
          <w:rFonts w:ascii="Times New Roman" w:eastAsiaTheme="minorHAnsi" w:hAnsi="Times New Roman" w:cs="Times New Roman"/>
          <w:sz w:val="26"/>
          <w:szCs w:val="26"/>
          <w:lang w:val="uk-UA" w:eastAsia="en-US"/>
        </w:rPr>
        <w:t xml:space="preserve"> касаційної інстанції</w:t>
      </w:r>
      <w:r w:rsidRPr="00AB6ED6">
        <w:rPr>
          <w:rFonts w:ascii="Times New Roman" w:eastAsiaTheme="minorHAnsi" w:hAnsi="Times New Roman" w:cs="Times New Roman"/>
          <w:sz w:val="26"/>
          <w:szCs w:val="26"/>
          <w:lang w:eastAsia="en-US"/>
        </w:rPr>
        <w:t xml:space="preserve"> зазнач</w:t>
      </w:r>
      <w:r w:rsidR="00EE05D5" w:rsidRPr="00AB6ED6">
        <w:rPr>
          <w:rFonts w:ascii="Times New Roman" w:eastAsiaTheme="minorHAnsi" w:hAnsi="Times New Roman" w:cs="Times New Roman"/>
          <w:sz w:val="26"/>
          <w:szCs w:val="26"/>
          <w:lang w:val="uk-UA" w:eastAsia="en-US"/>
        </w:rPr>
        <w:t>ила</w:t>
      </w:r>
      <w:r w:rsidRPr="00AB6ED6">
        <w:rPr>
          <w:rFonts w:ascii="Times New Roman" w:eastAsiaTheme="minorHAnsi" w:hAnsi="Times New Roman" w:cs="Times New Roman"/>
          <w:sz w:val="26"/>
          <w:szCs w:val="26"/>
          <w:lang w:eastAsia="en-US"/>
        </w:rPr>
        <w:t>, що спосіб відновлення порушеного права має бути ефективним і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виникала б не необхідність повторного звернення до суду, а здійснювалося б примусове виконання рішення, що судами попередніх інстанцій враховано не було</w:t>
      </w:r>
      <w:r w:rsidR="00EE05D5"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 xml:space="preserve">вимога позивача про стягнення з Державного бюджету України бюджетної заборгованості з податку на додану вартість є помилковою, з </w:t>
      </w:r>
      <w:r w:rsidRPr="00AB6ED6">
        <w:rPr>
          <w:rFonts w:ascii="Times New Roman" w:eastAsiaTheme="minorHAnsi" w:hAnsi="Times New Roman" w:cs="Times New Roman"/>
          <w:sz w:val="26"/>
          <w:szCs w:val="26"/>
          <w:lang w:eastAsia="en-US"/>
        </w:rPr>
        <w:lastRenderedPageBreak/>
        <w:t>огляду на те, що така вимога не є правильним способом захисту прав платника податків. У цьому випадку правильним способом захисту прав позивача є вимога про зобов'язання органу державної податкової служби до виконання покладених на нього законом і підзаконними актами обов'язків щодо надання органу казначейства висновку щодо суми, яка підлягає відшкодуванню з бюджету. Т</w:t>
      </w:r>
      <w:r w:rsidR="004F67D7" w:rsidRPr="00AB6ED6">
        <w:rPr>
          <w:rFonts w:ascii="Times New Roman" w:eastAsiaTheme="minorHAnsi" w:hAnsi="Times New Roman" w:cs="Times New Roman"/>
          <w:sz w:val="26"/>
          <w:szCs w:val="26"/>
          <w:lang w:val="uk-UA" w:eastAsia="en-US"/>
        </w:rPr>
        <w:t>о</w:t>
      </w:r>
      <w:r w:rsidRPr="00AB6ED6">
        <w:rPr>
          <w:rFonts w:ascii="Times New Roman" w:eastAsiaTheme="minorHAnsi" w:hAnsi="Times New Roman" w:cs="Times New Roman"/>
          <w:sz w:val="26"/>
          <w:szCs w:val="26"/>
          <w:lang w:eastAsia="en-US"/>
        </w:rPr>
        <w:t>м</w:t>
      </w:r>
      <w:r w:rsidR="004F67D7" w:rsidRPr="00AB6ED6">
        <w:rPr>
          <w:rFonts w:ascii="Times New Roman" w:eastAsiaTheme="minorHAnsi" w:hAnsi="Times New Roman" w:cs="Times New Roman"/>
          <w:sz w:val="26"/>
          <w:szCs w:val="26"/>
          <w:lang w:val="uk-UA" w:eastAsia="en-US"/>
        </w:rPr>
        <w:t>у</w:t>
      </w:r>
      <w:r w:rsidR="00D65BF8"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 xml:space="preserve"> суд касаційної інстанції </w:t>
      </w:r>
      <w:r w:rsidR="00D65BF8" w:rsidRPr="00AB6ED6">
        <w:rPr>
          <w:rFonts w:ascii="Times New Roman" w:eastAsiaTheme="minorHAnsi" w:hAnsi="Times New Roman" w:cs="Times New Roman"/>
          <w:sz w:val="26"/>
          <w:szCs w:val="26"/>
          <w:lang w:val="uk-UA" w:eastAsia="en-US"/>
        </w:rPr>
        <w:t xml:space="preserve">вважає </w:t>
      </w:r>
      <w:r w:rsidRPr="00AB6ED6">
        <w:rPr>
          <w:rFonts w:ascii="Times New Roman" w:eastAsiaTheme="minorHAnsi" w:hAnsi="Times New Roman" w:cs="Times New Roman"/>
          <w:sz w:val="26"/>
          <w:szCs w:val="26"/>
          <w:lang w:eastAsia="en-US"/>
        </w:rPr>
        <w:t>судові рішення попередніх інстанцій останні ухвален</w:t>
      </w:r>
      <w:r w:rsidR="00D65BF8" w:rsidRPr="00AB6ED6">
        <w:rPr>
          <w:rFonts w:ascii="Times New Roman" w:eastAsiaTheme="minorHAnsi" w:hAnsi="Times New Roman" w:cs="Times New Roman"/>
          <w:sz w:val="26"/>
          <w:szCs w:val="26"/>
          <w:lang w:val="uk-UA" w:eastAsia="en-US"/>
        </w:rPr>
        <w:t>ими</w:t>
      </w:r>
      <w:r w:rsidRPr="00AB6ED6">
        <w:rPr>
          <w:rFonts w:ascii="Times New Roman" w:eastAsiaTheme="minorHAnsi" w:hAnsi="Times New Roman" w:cs="Times New Roman"/>
          <w:sz w:val="26"/>
          <w:szCs w:val="26"/>
          <w:lang w:eastAsia="en-US"/>
        </w:rPr>
        <w:t xml:space="preserve"> без повного та всебічного з’ясування обставин, якими сторони обґрунтовують свої вимоги і заперечення, та інших обставин, що мають значення для правильного вирішення справи.   </w:t>
      </w:r>
    </w:p>
    <w:p w:rsidR="00D65BF8" w:rsidRPr="00AB6ED6" w:rsidRDefault="00D65BF8" w:rsidP="006D5C26">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Так, у справі №2а-4703/10/1770 колегія суддів касаційної інстанції скасовуючи судові рішеняя та постановляючи нову постанову зазнач</w:t>
      </w:r>
      <w:r w:rsidR="00DF6A6A" w:rsidRPr="00AB6ED6">
        <w:rPr>
          <w:rFonts w:ascii="Times New Roman" w:eastAsiaTheme="minorHAnsi" w:hAnsi="Times New Roman" w:cs="Times New Roman"/>
          <w:sz w:val="26"/>
          <w:szCs w:val="26"/>
          <w:lang w:val="uk-UA" w:eastAsia="en-US"/>
        </w:rPr>
        <w:t>ил</w:t>
      </w:r>
      <w:r w:rsidRPr="00AB6ED6">
        <w:rPr>
          <w:rFonts w:ascii="Times New Roman" w:eastAsiaTheme="minorHAnsi" w:hAnsi="Times New Roman" w:cs="Times New Roman"/>
          <w:sz w:val="26"/>
          <w:szCs w:val="26"/>
          <w:lang w:val="uk-UA" w:eastAsia="en-US"/>
        </w:rPr>
        <w:t xml:space="preserve">а, що із судових рішень вбачається, що суди першої та апеляційної інстанцій розглядаючи спір про правомірність формування позивачем податкового кредиту не досліджували питання фактичного здійснення позивачем господарських операцій з його контрагентами з урахуванням відповідних первинних бухгалтерських документів. </w:t>
      </w:r>
      <w:r w:rsidRPr="00AB6ED6">
        <w:rPr>
          <w:rFonts w:ascii="Times New Roman" w:eastAsiaTheme="minorHAnsi" w:hAnsi="Times New Roman" w:cs="Times New Roman"/>
          <w:sz w:val="26"/>
          <w:szCs w:val="26"/>
          <w:lang w:eastAsia="en-US"/>
        </w:rPr>
        <w:t>Жодних мотивів щодо достовірності чи не достовірності даних, вказаних в первинних документах, або про їх невідповідність вимогам чинного податкового законодавства чи навпаки, суди не навели, а лише обмежились висновком про їх невідповідність вимогам ст.9 Закону України “Про бухгалтерський облік та фінансову звітність в Україні” та про те, що вони не фіксують факти здійснення господарських операцій, що в них описані.</w:t>
      </w:r>
      <w:r w:rsidR="006D5C26" w:rsidRPr="00AB6ED6">
        <w:rPr>
          <w:rFonts w:ascii="Times New Roman" w:eastAsiaTheme="minorHAnsi" w:hAnsi="Times New Roman" w:cs="Times New Roman"/>
          <w:sz w:val="26"/>
          <w:szCs w:val="26"/>
          <w:lang w:val="uk-UA" w:eastAsia="en-US"/>
        </w:rPr>
        <w:t xml:space="preserve"> Крім того,</w:t>
      </w:r>
      <w:r w:rsidRPr="00AB6ED6">
        <w:rPr>
          <w:rFonts w:ascii="Times New Roman" w:eastAsiaTheme="minorHAnsi" w:hAnsi="Times New Roman" w:cs="Times New Roman"/>
          <w:sz w:val="26"/>
          <w:szCs w:val="26"/>
          <w:lang w:eastAsia="en-US"/>
        </w:rPr>
        <w:t xml:space="preserve"> не надання судами оцінки господарським операціям відповідно до їх реального змісту в контексті їх відповідності вимогам чинного податкового законодавства та первинним документам не відповідає правилам оцінки доказів за статтею 86 Кодексу адміністративного судочинства України.</w:t>
      </w:r>
      <w:r w:rsidR="006D5C26"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Фактично судами попередніх інстанцій на спростування реальності господарських операцій позивача з контрагентами зроблено посилання лише на вирок Рівненського міського суду по кримінальній справі №1-608//09 (1-386/10) від 25.05.2010, при цьому, без належного дослідження його змісту на предмет, чи взагалі стосуються його висновки господарської діяльності позивача у даній справі. До матеріалів справи долучено лише виписку із вироку, з якої взагалі не вбачається час та  місце скоєння злочину, та взаємовідносини з позивачем.</w:t>
      </w:r>
      <w:r w:rsidR="006D5C26" w:rsidRPr="00AB6ED6">
        <w:rPr>
          <w:rFonts w:ascii="Times New Roman" w:eastAsiaTheme="minorHAnsi" w:hAnsi="Times New Roman" w:cs="Times New Roman"/>
          <w:sz w:val="26"/>
          <w:szCs w:val="26"/>
          <w:lang w:val="uk-UA" w:eastAsia="en-US"/>
        </w:rPr>
        <w:t xml:space="preserve"> Н</w:t>
      </w:r>
      <w:r w:rsidRPr="00AB6ED6">
        <w:rPr>
          <w:rFonts w:ascii="Times New Roman" w:eastAsiaTheme="minorHAnsi" w:hAnsi="Times New Roman" w:cs="Times New Roman"/>
          <w:sz w:val="26"/>
          <w:szCs w:val="26"/>
          <w:lang w:val="uk-UA" w:eastAsia="en-US"/>
        </w:rPr>
        <w:t>аявність вироку суду у кримінальній справі не виключає можливості здійснення позивачем з контрагентами реальних господарських операцій, що, в свою чергу, потребує оцінки судом мотивів та висновків, викладених у вироку в сукупності з іншими доказами, а також у відповідності до вимог ч.4 ст.72 КАС України.</w:t>
      </w:r>
      <w:r w:rsidR="006D5C26" w:rsidRPr="00AB6ED6">
        <w:rPr>
          <w:rFonts w:ascii="Times New Roman" w:eastAsiaTheme="minorHAnsi" w:hAnsi="Times New Roman" w:cs="Times New Roman"/>
          <w:sz w:val="26"/>
          <w:szCs w:val="26"/>
          <w:lang w:val="uk-UA" w:eastAsia="en-US"/>
        </w:rPr>
        <w:t xml:space="preserve"> В</w:t>
      </w:r>
      <w:r w:rsidRPr="00AB6ED6">
        <w:rPr>
          <w:rFonts w:ascii="Times New Roman" w:eastAsiaTheme="minorHAnsi" w:hAnsi="Times New Roman" w:cs="Times New Roman"/>
          <w:sz w:val="26"/>
          <w:szCs w:val="26"/>
          <w:lang w:val="uk-UA" w:eastAsia="en-US"/>
        </w:rPr>
        <w:t>имоги закону судами обох інстанцій були проігноровані, а саме, вирішуючи спір суди попередніх інстанцій не витребували та не дослідили повний текст вироку Рівненського міського суду по кримінальній справі №1-608//09 (1-386/10) від 25.05.2010.</w:t>
      </w:r>
      <w:r w:rsidR="006D5C26" w:rsidRPr="00AB6ED6">
        <w:rPr>
          <w:rFonts w:ascii="Times New Roman" w:eastAsiaTheme="minorHAnsi" w:hAnsi="Times New Roman" w:cs="Times New Roman"/>
          <w:sz w:val="26"/>
          <w:szCs w:val="26"/>
          <w:lang w:val="uk-UA" w:eastAsia="en-US"/>
        </w:rPr>
        <w:t xml:space="preserve"> Колегія вказує на</w:t>
      </w:r>
      <w:r w:rsidRPr="00AB6ED6">
        <w:rPr>
          <w:rFonts w:ascii="Times New Roman" w:eastAsiaTheme="minorHAnsi" w:hAnsi="Times New Roman" w:cs="Times New Roman"/>
          <w:sz w:val="26"/>
          <w:szCs w:val="26"/>
          <w:lang w:eastAsia="en-US"/>
        </w:rPr>
        <w:t xml:space="preserve"> неповноту встановлення судами всіх обставин справи, що мають значення для правильного вирішення справи, що також вказує на непідтвердження відповідних обставин та фактів належними засобами та у передбачений чинним законодавством спосіб.</w:t>
      </w:r>
    </w:p>
    <w:p w:rsidR="006D5C26" w:rsidRPr="00AB6ED6" w:rsidRDefault="006D5C26" w:rsidP="004E5613">
      <w:pPr>
        <w:tabs>
          <w:tab w:val="left" w:pos="709"/>
        </w:tabs>
        <w:spacing w:after="0" w:line="240" w:lineRule="auto"/>
        <w:ind w:firstLine="709"/>
        <w:jc w:val="both"/>
        <w:rPr>
          <w:rFonts w:ascii="Times New Roman" w:eastAsiaTheme="minorHAnsi" w:hAnsi="Times New Roman" w:cs="Times New Roman"/>
          <w:sz w:val="26"/>
          <w:szCs w:val="26"/>
          <w:lang w:val="uk-UA" w:eastAsia="en-US"/>
        </w:rPr>
      </w:pPr>
      <w:r w:rsidRPr="00AB6ED6">
        <w:rPr>
          <w:rFonts w:ascii="Times New Roman" w:hAnsi="Times New Roman" w:cs="Times New Roman"/>
          <w:sz w:val="26"/>
          <w:szCs w:val="26"/>
          <w:lang w:val="uk-UA"/>
        </w:rPr>
        <w:t>Скасовуючи постанову суду першої інстанції та постанову апеляційної інстанції в адміністративній справі №2а/1770/4859/2012</w:t>
      </w:r>
      <w:r w:rsidR="004E5613" w:rsidRPr="00AB6ED6">
        <w:rPr>
          <w:rFonts w:ascii="Times New Roman" w:hAnsi="Times New Roman" w:cs="Times New Roman"/>
          <w:sz w:val="26"/>
          <w:szCs w:val="26"/>
          <w:lang w:val="uk-UA"/>
        </w:rPr>
        <w:t>,</w:t>
      </w:r>
      <w:r w:rsidRPr="00AB6ED6">
        <w:rPr>
          <w:rFonts w:ascii="Times New Roman" w:hAnsi="Times New Roman" w:cs="Times New Roman"/>
          <w:sz w:val="26"/>
          <w:szCs w:val="26"/>
          <w:lang w:val="uk-UA"/>
        </w:rPr>
        <w:t xml:space="preserve"> касаційна інстанція </w:t>
      </w:r>
      <w:r w:rsidR="00DF6A6A" w:rsidRPr="00AB6ED6">
        <w:rPr>
          <w:rFonts w:ascii="Times New Roman" w:hAnsi="Times New Roman" w:cs="Times New Roman"/>
          <w:sz w:val="26"/>
          <w:szCs w:val="26"/>
          <w:lang w:val="uk-UA"/>
        </w:rPr>
        <w:t>вказала</w:t>
      </w:r>
      <w:r w:rsidR="004E5613" w:rsidRPr="00AB6ED6">
        <w:rPr>
          <w:rFonts w:ascii="Times New Roman" w:hAnsi="Times New Roman" w:cs="Times New Roman"/>
          <w:sz w:val="26"/>
          <w:szCs w:val="26"/>
          <w:lang w:val="uk-UA"/>
        </w:rPr>
        <w:t xml:space="preserve">, що </w:t>
      </w:r>
      <w:r w:rsidRPr="00AB6ED6">
        <w:rPr>
          <w:rFonts w:ascii="Times New Roman" w:eastAsiaTheme="minorHAnsi" w:hAnsi="Times New Roman" w:cs="Times New Roman"/>
          <w:sz w:val="26"/>
          <w:szCs w:val="26"/>
          <w:lang w:eastAsia="en-US"/>
        </w:rPr>
        <w:t>ні судом першої інстанції, ні судом апеляційної інстанції не враховано, що заявлені позовні вимоги не є належним способом захисту порушеного права, адже в даному випадку таким способом є звернення платника до суду з позовом про зобов’язання контролюючого органу видати довідку про відсутність заборгованості із сплати податків, зборів за формою № 22-ОПП.</w:t>
      </w:r>
      <w:r w:rsidR="004E5613"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val="uk-UA" w:eastAsia="en-US"/>
        </w:rPr>
        <w:t>Проте, у абз</w:t>
      </w:r>
      <w:r w:rsidR="004E5613"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2 ч</w:t>
      </w:r>
      <w:r w:rsidR="004E5613"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2 ст</w:t>
      </w:r>
      <w:r w:rsidR="004E5613"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 xml:space="preserve">162 </w:t>
      </w:r>
      <w:r w:rsidR="004E5613" w:rsidRPr="00AB6ED6">
        <w:rPr>
          <w:rFonts w:ascii="Times New Roman" w:eastAsiaTheme="minorHAnsi" w:hAnsi="Times New Roman" w:cs="Times New Roman"/>
          <w:sz w:val="26"/>
          <w:szCs w:val="26"/>
          <w:lang w:val="uk-UA" w:eastAsia="en-US"/>
        </w:rPr>
        <w:t xml:space="preserve">КАС </w:t>
      </w:r>
      <w:r w:rsidRPr="00AB6ED6">
        <w:rPr>
          <w:rFonts w:ascii="Times New Roman" w:eastAsiaTheme="minorHAnsi" w:hAnsi="Times New Roman" w:cs="Times New Roman"/>
          <w:sz w:val="26"/>
          <w:szCs w:val="26"/>
          <w:lang w:val="uk-UA" w:eastAsia="en-US"/>
        </w:rPr>
        <w:t xml:space="preserve">України </w:t>
      </w:r>
      <w:r w:rsidRPr="00AB6ED6">
        <w:rPr>
          <w:rFonts w:ascii="Times New Roman" w:eastAsiaTheme="minorHAnsi" w:hAnsi="Times New Roman" w:cs="Times New Roman"/>
          <w:sz w:val="26"/>
          <w:szCs w:val="26"/>
          <w:lang w:val="uk-UA" w:eastAsia="en-US"/>
        </w:rPr>
        <w:lastRenderedPageBreak/>
        <w:t>законодавець вказав, що суд може прийняти іншу постанову, яка б гарантувала дотримання і захист прав, свобод, інтересів людини і громадянина, інших суб’єктів у сфері публічно-правових відносин від порушень з боку суб’єктів владних повноважень.</w:t>
      </w:r>
      <w:r w:rsidR="004E5613"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val="uk-UA" w:eastAsia="en-US"/>
        </w:rPr>
        <w:t>Зміст принципу офіційного з’ясування всіх обставин у справі також зобов’язує адміністративний суд до активної ролі у судовому засіданні, в тому числі і до уточнення змісту позовних вимог, з наступним обранням відповідного способу захисту порушеного права.</w:t>
      </w:r>
      <w:r w:rsidRPr="00AB6ED6">
        <w:rPr>
          <w:rFonts w:ascii="Times New Roman" w:eastAsiaTheme="minorHAnsi" w:hAnsi="Times New Roman" w:cs="Times New Roman"/>
          <w:sz w:val="26"/>
          <w:szCs w:val="26"/>
          <w:lang w:val="uk-UA" w:eastAsia="en-US"/>
        </w:rPr>
        <w:tab/>
        <w:t>Згідно з ч</w:t>
      </w:r>
      <w:r w:rsidR="004E5613" w:rsidRPr="00AB6ED6">
        <w:rPr>
          <w:rFonts w:ascii="Times New Roman" w:eastAsiaTheme="minorHAnsi" w:hAnsi="Times New Roman" w:cs="Times New Roman"/>
          <w:sz w:val="26"/>
          <w:szCs w:val="26"/>
          <w:lang w:val="uk-UA" w:eastAsia="en-US"/>
        </w:rPr>
        <w:t>.ч.</w:t>
      </w:r>
      <w:r w:rsidRPr="00AB6ED6">
        <w:rPr>
          <w:rFonts w:ascii="Times New Roman" w:eastAsiaTheme="minorHAnsi" w:hAnsi="Times New Roman" w:cs="Times New Roman"/>
          <w:sz w:val="26"/>
          <w:szCs w:val="26"/>
          <w:lang w:val="uk-UA" w:eastAsia="en-US"/>
        </w:rPr>
        <w:t>2,3 ст</w:t>
      </w:r>
      <w:r w:rsidR="004E5613"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val="uk-UA" w:eastAsia="en-US"/>
        </w:rPr>
        <w:t>159 К</w:t>
      </w:r>
      <w:r w:rsidR="004E5613" w:rsidRPr="00AB6ED6">
        <w:rPr>
          <w:rFonts w:ascii="Times New Roman" w:eastAsiaTheme="minorHAnsi" w:hAnsi="Times New Roman" w:cs="Times New Roman"/>
          <w:sz w:val="26"/>
          <w:szCs w:val="26"/>
          <w:lang w:val="uk-UA" w:eastAsia="en-US"/>
        </w:rPr>
        <w:t>АС</w:t>
      </w:r>
      <w:r w:rsidRPr="00AB6ED6">
        <w:rPr>
          <w:rFonts w:ascii="Times New Roman" w:eastAsiaTheme="minorHAnsi" w:hAnsi="Times New Roman" w:cs="Times New Roman"/>
          <w:sz w:val="26"/>
          <w:szCs w:val="26"/>
          <w:lang w:val="uk-UA" w:eastAsia="en-US"/>
        </w:rPr>
        <w:t xml:space="preserve"> України законним є рішення, ухвалене судом відповідно до норм матеріального права при дотриманні норм процесуального права, а обґрунтованим – ухвалене судом на підставі повно і всебічно з’ясованих обставин в адміністративній справі, підтверджених доказами, дослідженими в судовому засіданні</w:t>
      </w:r>
      <w:r w:rsidR="004E5613" w:rsidRPr="00AB6ED6">
        <w:rPr>
          <w:rFonts w:ascii="Times New Roman" w:eastAsiaTheme="minorHAnsi" w:hAnsi="Times New Roman" w:cs="Times New Roman"/>
          <w:sz w:val="26"/>
          <w:szCs w:val="26"/>
          <w:lang w:val="uk-UA" w:eastAsia="en-US"/>
        </w:rPr>
        <w:t>. С</w:t>
      </w:r>
      <w:r w:rsidRPr="00AB6ED6">
        <w:rPr>
          <w:rFonts w:ascii="Times New Roman" w:eastAsiaTheme="minorHAnsi" w:hAnsi="Times New Roman" w:cs="Times New Roman"/>
          <w:sz w:val="26"/>
          <w:szCs w:val="26"/>
          <w:lang w:val="uk-UA" w:eastAsia="en-US"/>
        </w:rPr>
        <w:t>уд касаційної інстанції дійшов висновку, що судами першої та апеляційної інстанцій не виконано вимоги щодо об’єктивності, всебічності та повноти розгляду справи.</w:t>
      </w:r>
    </w:p>
    <w:p w:rsidR="0032449E" w:rsidRPr="00AB6ED6" w:rsidRDefault="0032449E" w:rsidP="0032449E">
      <w:pPr>
        <w:autoSpaceDE w:val="0"/>
        <w:autoSpaceDN w:val="0"/>
        <w:adjustRightInd w:val="0"/>
        <w:spacing w:after="0" w:line="240" w:lineRule="auto"/>
        <w:ind w:firstLine="710"/>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 xml:space="preserve">Суд касаційної інстанції скасовуючи судові рішення попередніх інстанцій та постановляючи постанову про відмову у позові </w:t>
      </w:r>
      <w:r w:rsidR="00DF6A6A" w:rsidRPr="00AB6ED6">
        <w:rPr>
          <w:rFonts w:ascii="Times New Roman" w:eastAsiaTheme="minorHAnsi" w:hAnsi="Times New Roman" w:cs="Times New Roman"/>
          <w:sz w:val="26"/>
          <w:szCs w:val="26"/>
          <w:lang w:val="uk-UA" w:eastAsia="en-US"/>
        </w:rPr>
        <w:t xml:space="preserve">у справі №817/4024/14 </w:t>
      </w:r>
      <w:r w:rsidRPr="00AB6ED6">
        <w:rPr>
          <w:rFonts w:ascii="Times New Roman" w:eastAsiaTheme="minorHAnsi" w:hAnsi="Times New Roman" w:cs="Times New Roman"/>
          <w:sz w:val="26"/>
          <w:szCs w:val="26"/>
          <w:lang w:val="uk-UA" w:eastAsia="en-US"/>
        </w:rPr>
        <w:t xml:space="preserve">вказує, що на підставі аналізу чинних норм права, колегія суддів дійшла висновку, що дії контролюючого органу з проведення перевірки є, по суті, виконанням службовими особами своїх обов'язків, а самі по собі висновки акта перевірки не створюють відносин владного підпорядкування, що є необхідною ознакою публічно-правових відносин. </w:t>
      </w:r>
      <w:r w:rsidRPr="00AB6ED6">
        <w:rPr>
          <w:rFonts w:ascii="Times New Roman" w:eastAsiaTheme="minorHAnsi" w:hAnsi="Times New Roman" w:cs="Times New Roman"/>
          <w:sz w:val="26"/>
          <w:szCs w:val="26"/>
          <w:lang w:eastAsia="en-US"/>
        </w:rPr>
        <w:t xml:space="preserve">Проведення податкових перевірок є лише процедурним заходом зі збору податковим органом інформації щодо дотримання платником податкового законодавства у рамках податкового контролю. </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Дії контролюючого органу щодо внесення до електронних баз даних змін показників податкової звітності суб’єктів господарювання в частині податкового кредиту та податкових зобов’язань на підставі акта перевірки без прийняття податкових повідомлень-рішень не породжують правових наслідків для платника податків і, відповідно, не порушують прав останнього, оскільки розміщена в цій системі інформація використовується податковими органами для обробки зібраної інформації в автоматичному режимі (використовується для виконання покладених на контролюючі органи функцій та завдань) з метою здійснення податкового контролю.</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Надання ж судами правового аналізу господарським операціям платника зі спірними контрагентами не охоплюється предметом даного спору.</w:t>
      </w:r>
    </w:p>
    <w:p w:rsidR="00D65BF8" w:rsidRPr="00AB6ED6" w:rsidRDefault="00D65BF8" w:rsidP="00D65BF8">
      <w:pPr>
        <w:spacing w:after="0" w:line="240" w:lineRule="auto"/>
        <w:ind w:firstLine="720"/>
        <w:jc w:val="both"/>
        <w:rPr>
          <w:rFonts w:ascii="Times New Roman" w:hAnsi="Times New Roman" w:cs="Times New Roman"/>
          <w:sz w:val="26"/>
          <w:szCs w:val="26"/>
        </w:rPr>
      </w:pPr>
    </w:p>
    <w:p w:rsidR="00BE3C50" w:rsidRPr="00AB6ED6" w:rsidRDefault="00BE3C50" w:rsidP="00934E44">
      <w:pPr>
        <w:spacing w:after="0" w:line="240" w:lineRule="auto"/>
        <w:ind w:firstLine="567"/>
        <w:jc w:val="both"/>
        <w:rPr>
          <w:rFonts w:ascii="Times New Roman" w:eastAsiaTheme="minorHAnsi" w:hAnsi="Times New Roman" w:cs="Times New Roman"/>
          <w:sz w:val="26"/>
          <w:szCs w:val="26"/>
          <w:lang w:val="uk-UA" w:eastAsia="en-US"/>
        </w:rPr>
      </w:pPr>
      <w:r w:rsidRPr="00AB6ED6">
        <w:rPr>
          <w:rFonts w:ascii="Times New Roman" w:eastAsiaTheme="minorHAnsi" w:hAnsi="Times New Roman" w:cs="Times New Roman"/>
          <w:sz w:val="26"/>
          <w:szCs w:val="26"/>
          <w:lang w:val="uk-UA" w:eastAsia="en-US"/>
        </w:rPr>
        <w:t>Скасовуючи судові рішення попередніх інстанцій та направляючи справу №817/3561/14 на новий судовий розгляд, суд касаційної інстанції вказав на</w:t>
      </w:r>
      <w:r w:rsidRPr="00AB6ED6">
        <w:rPr>
          <w:rFonts w:ascii="Times New Roman" w:hAnsi="Times New Roman" w:cs="Times New Roman"/>
          <w:sz w:val="26"/>
          <w:szCs w:val="26"/>
          <w:lang w:val="uk-UA"/>
        </w:rPr>
        <w:t xml:space="preserve"> неповне встановлення обставин справи та обумовлену цим неможливість надання належної юридичної оцінки всім обставинам у справі, порушення норм процесуального права. Зазначив, що</w:t>
      </w:r>
      <w:r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платник податків, який придбав товар (послугу) в особи, що порушує вимоги податкового законодавства, не повинен притягуватися до відповідальності в тому випадку, якщо він здійснював реальну господарську операцію та не знав про певні порушення правил ведення господарської діяльності та оподаткування своїм контрагентом. Такі висновки не можуть ґрунтуватися на припущеннях, а мусять ґрунтуватися лише на належних, достатніх, а також тих доказах, які одержані з дотриманням закону.</w:t>
      </w:r>
      <w:r w:rsidRPr="00AB6ED6">
        <w:rPr>
          <w:rFonts w:ascii="Times New Roman" w:eastAsiaTheme="minorHAnsi" w:hAnsi="Times New Roman" w:cs="Times New Roman"/>
          <w:sz w:val="26"/>
          <w:szCs w:val="26"/>
          <w:lang w:val="uk-UA" w:eastAsia="en-US"/>
        </w:rPr>
        <w:t xml:space="preserve"> П</w:t>
      </w:r>
      <w:r w:rsidRPr="00AB6ED6">
        <w:rPr>
          <w:rFonts w:ascii="Times New Roman" w:eastAsiaTheme="minorHAnsi" w:hAnsi="Times New Roman" w:cs="Times New Roman"/>
          <w:sz w:val="26"/>
          <w:szCs w:val="26"/>
          <w:lang w:eastAsia="en-US"/>
        </w:rPr>
        <w:t>латник не може зазнавати негативних наслідків (зокрема, у вигляді позбавлення його права на податковий кредит) внаслідок діянь інших осіб, що перебувають поза межами його впливу.</w:t>
      </w:r>
      <w:r w:rsidRPr="00AB6ED6">
        <w:rPr>
          <w:rFonts w:ascii="Times New Roman" w:eastAsiaTheme="minorHAnsi" w:hAnsi="Times New Roman" w:cs="Times New Roman"/>
          <w:sz w:val="26"/>
          <w:szCs w:val="26"/>
          <w:lang w:val="uk-UA" w:eastAsia="en-US"/>
        </w:rPr>
        <w:t xml:space="preserve"> Я</w:t>
      </w:r>
      <w:r w:rsidRPr="00AB6ED6">
        <w:rPr>
          <w:rFonts w:ascii="Times New Roman" w:eastAsiaTheme="minorHAnsi" w:hAnsi="Times New Roman" w:cs="Times New Roman"/>
          <w:sz w:val="26"/>
          <w:szCs w:val="26"/>
          <w:lang w:eastAsia="en-US"/>
        </w:rPr>
        <w:t xml:space="preserve">кщо податковий орган доведе узгодженість дій між платником та його контрагентом, які свідчать про здійснення операцій без наміру створити відповідні цим операціям правові наслідки з метою отримати </w:t>
      </w:r>
      <w:r w:rsidRPr="00AB6ED6">
        <w:rPr>
          <w:rFonts w:ascii="Times New Roman" w:eastAsiaTheme="minorHAnsi" w:hAnsi="Times New Roman" w:cs="Times New Roman"/>
          <w:sz w:val="26"/>
          <w:szCs w:val="26"/>
          <w:lang w:eastAsia="en-US"/>
        </w:rPr>
        <w:lastRenderedPageBreak/>
        <w:t>податкову вигоду, або що платник податку діяв без належної обачності й обережності і йому мало бути відомо про порушення, які допускав його контрагент, або що діяльність платника податку спрямована на здійснення операцій, пов’язаних з наданням податкової вигоди, переважно з контрагентами, які не виконують своїх податкових зобов’язань, то право платника на податковий кредит не можна вважати законним.</w:t>
      </w:r>
      <w:r w:rsidR="00934E44" w:rsidRPr="00AB6ED6">
        <w:rPr>
          <w:rFonts w:ascii="Times New Roman" w:eastAsiaTheme="minorHAnsi" w:hAnsi="Times New Roman" w:cs="Times New Roman"/>
          <w:sz w:val="26"/>
          <w:szCs w:val="26"/>
          <w:lang w:val="uk-UA" w:eastAsia="en-US"/>
        </w:rPr>
        <w:t xml:space="preserve"> К</w:t>
      </w:r>
      <w:r w:rsidRPr="00AB6ED6">
        <w:rPr>
          <w:rFonts w:ascii="Times New Roman" w:eastAsiaTheme="minorHAnsi" w:hAnsi="Times New Roman" w:cs="Times New Roman"/>
          <w:sz w:val="26"/>
          <w:szCs w:val="26"/>
          <w:lang w:val="uk-UA" w:eastAsia="en-US"/>
        </w:rPr>
        <w:t>олегія суддів Вищого адміністративного суду України звер</w:t>
      </w:r>
      <w:r w:rsidR="00934E44" w:rsidRPr="00AB6ED6">
        <w:rPr>
          <w:rFonts w:ascii="Times New Roman" w:eastAsiaTheme="minorHAnsi" w:hAnsi="Times New Roman" w:cs="Times New Roman"/>
          <w:sz w:val="26"/>
          <w:szCs w:val="26"/>
          <w:lang w:val="uk-UA" w:eastAsia="en-US"/>
        </w:rPr>
        <w:t>нула</w:t>
      </w:r>
      <w:r w:rsidRPr="00AB6ED6">
        <w:rPr>
          <w:rFonts w:ascii="Times New Roman" w:eastAsiaTheme="minorHAnsi" w:hAnsi="Times New Roman" w:cs="Times New Roman"/>
          <w:sz w:val="26"/>
          <w:szCs w:val="26"/>
          <w:lang w:val="uk-UA" w:eastAsia="en-US"/>
        </w:rPr>
        <w:t xml:space="preserve"> увагу на те, що судам слід перевірити обґрунтованість їх висновків в частині визнання факту вчинення позивачем порушення, що слугувало підставою для прийняття спірних податкових повідомлень-рішень у контексті викладеного застосування норм чинного законодавства.</w:t>
      </w:r>
    </w:p>
    <w:p w:rsidR="00A83436" w:rsidRPr="00AB6ED6" w:rsidRDefault="00A83436" w:rsidP="00A83436">
      <w:pPr>
        <w:spacing w:after="0" w:line="240" w:lineRule="auto"/>
        <w:ind w:firstLine="720"/>
        <w:jc w:val="both"/>
        <w:rPr>
          <w:rFonts w:ascii="Times New Roman" w:eastAsiaTheme="minorHAnsi" w:hAnsi="Times New Roman" w:cs="Times New Roman"/>
          <w:sz w:val="26"/>
          <w:szCs w:val="26"/>
          <w:lang w:eastAsia="en-US"/>
        </w:rPr>
      </w:pPr>
      <w:r w:rsidRPr="00AB6ED6">
        <w:rPr>
          <w:rFonts w:ascii="Times New Roman" w:hAnsi="Times New Roman" w:cs="Times New Roman"/>
          <w:sz w:val="26"/>
          <w:szCs w:val="26"/>
          <w:lang w:val="uk-UA"/>
        </w:rPr>
        <w:t xml:space="preserve">Скасовуючи постанову суду першої інстанції та ухвалу апеляційної інстанції в адміністративній справі №817/665/15, суд касаційної інстанції зазначає, що </w:t>
      </w:r>
      <w:r w:rsidRPr="00AB6ED6">
        <w:rPr>
          <w:rFonts w:ascii="Times New Roman" w:eastAsiaTheme="minorHAnsi" w:hAnsi="Times New Roman" w:cs="Times New Roman"/>
          <w:sz w:val="26"/>
          <w:szCs w:val="26"/>
          <w:lang w:val="uk-UA" w:eastAsia="en-US"/>
        </w:rPr>
        <w:t xml:space="preserve">висновок судів першої та апеляційної інстанції про відсутність у відповідача обов’язку відшкодовувати УПФУ витрати на виплату та доставку пенсії, призначеної відповідно до пункту “ж” статті 13 Закону України «Про пенсійне забезпечення» №1788 від 05.11.1991р., зроблений з неправильним застосуванням норм матеріального права та є помилковим. </w:t>
      </w:r>
      <w:r w:rsidRPr="00AB6ED6">
        <w:rPr>
          <w:rFonts w:ascii="Times New Roman" w:eastAsiaTheme="minorHAnsi" w:hAnsi="Times New Roman" w:cs="Times New Roman"/>
          <w:sz w:val="26"/>
          <w:szCs w:val="26"/>
          <w:lang w:eastAsia="en-US"/>
        </w:rPr>
        <w:t>Верховний Суд України неодноразово висловлював правову позицію в справах цієї категорії, зокрема в постанові від 07</w:t>
      </w:r>
      <w:r w:rsidRPr="00AB6ED6">
        <w:rPr>
          <w:rFonts w:ascii="Times New Roman" w:eastAsiaTheme="minorHAnsi" w:hAnsi="Times New Roman" w:cs="Times New Roman"/>
          <w:sz w:val="26"/>
          <w:szCs w:val="26"/>
          <w:lang w:val="uk-UA" w:eastAsia="en-US"/>
        </w:rPr>
        <w:t>.07.</w:t>
      </w:r>
      <w:r w:rsidRPr="00AB6ED6">
        <w:rPr>
          <w:rFonts w:ascii="Times New Roman" w:eastAsiaTheme="minorHAnsi" w:hAnsi="Times New Roman" w:cs="Times New Roman"/>
          <w:sz w:val="26"/>
          <w:szCs w:val="26"/>
          <w:lang w:eastAsia="en-US"/>
        </w:rPr>
        <w:t>2015р</w:t>
      </w:r>
      <w:r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 xml:space="preserve"> (справа №21-735а15).</w:t>
      </w:r>
      <w:r w:rsidRPr="00AB6ED6">
        <w:rPr>
          <w:rFonts w:ascii="Times New Roman" w:hAnsi="Times New Roman" w:cs="Times New Roman"/>
          <w:sz w:val="26"/>
          <w:szCs w:val="26"/>
        </w:rPr>
        <w:t xml:space="preserve"> </w:t>
      </w:r>
      <w:r w:rsidRPr="00AB6ED6">
        <w:rPr>
          <w:rFonts w:ascii="Times New Roman" w:hAnsi="Times New Roman" w:cs="Times New Roman"/>
          <w:sz w:val="26"/>
          <w:szCs w:val="26"/>
          <w:lang w:val="uk-UA"/>
        </w:rPr>
        <w:t>Аналіз норм чинного законодавства д</w:t>
      </w:r>
      <w:r w:rsidRPr="00AB6ED6">
        <w:rPr>
          <w:rFonts w:ascii="Times New Roman" w:eastAsiaTheme="minorHAnsi" w:hAnsi="Times New Roman" w:cs="Times New Roman"/>
          <w:sz w:val="26"/>
          <w:szCs w:val="26"/>
          <w:lang w:eastAsia="en-US"/>
        </w:rPr>
        <w:t>ає підстави для висновку про те, що витрати на виплату та доставку пенсій особам, пенсії яким призначені відповідно до пунктів “в”–“е” та “ж” статті 13 Закону №1788, покриваються підприємствами та організаціями.</w:t>
      </w:r>
    </w:p>
    <w:p w:rsidR="00E16ADE" w:rsidRPr="00AB6ED6" w:rsidRDefault="00E16ADE" w:rsidP="00716B3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 xml:space="preserve">Колегія суддів Вищого адміністративного суду України скасовуючи судові рішення попередніх інстанцій та закриваючи провадження у справі №817/855/15 вказує на помилковий висновок про те, що даний спір є адміністративним. Зазначає, що прийняті Держземагенством рішення про передачу у власність земельної ділянки є ненормативними актами, які вичерпали свою дію внаслідок їх виконання. </w:t>
      </w:r>
      <w:r w:rsidRPr="00AB6ED6">
        <w:rPr>
          <w:rFonts w:ascii="Times New Roman" w:eastAsiaTheme="minorHAnsi" w:hAnsi="Times New Roman" w:cs="Times New Roman"/>
          <w:sz w:val="26"/>
          <w:szCs w:val="26"/>
          <w:lang w:eastAsia="en-US"/>
        </w:rPr>
        <w:t xml:space="preserve">Скасування таких рішень не породжує наслідків для власника земельної ділянки, оскільки захист порушеного права у разі набуття права власності на земельну ділянку або укладання договору оренди юридичною чи фізичною особою має вирішуватися за нормами цивільного законодавства. </w:t>
      </w:r>
      <w:r w:rsidRPr="00AB6ED6">
        <w:rPr>
          <w:rFonts w:ascii="Times New Roman" w:eastAsiaTheme="minorHAnsi" w:hAnsi="Times New Roman" w:cs="Times New Roman"/>
          <w:sz w:val="26"/>
          <w:szCs w:val="26"/>
          <w:lang w:val="uk-UA" w:eastAsia="en-US"/>
        </w:rPr>
        <w:t xml:space="preserve"> Предметом позову є рішення щодо передачі у власність земельної ділянки, тобто ненормативний акт, що застосовується одноразово і з прийняттям якого виникають правовідносини, пов'язані з реалізацією певних суб'єктивних прав та охоронюваних законом інтересів, не може бути задоволений, оскільки таке рішення вичерпало свою дію шляхом виконання. </w:t>
      </w:r>
      <w:r w:rsidRPr="00AB6ED6">
        <w:rPr>
          <w:rFonts w:ascii="Times New Roman" w:eastAsiaTheme="minorHAnsi" w:hAnsi="Times New Roman" w:cs="Times New Roman"/>
          <w:sz w:val="26"/>
          <w:szCs w:val="26"/>
          <w:lang w:eastAsia="en-US"/>
        </w:rPr>
        <w:t>Його скасування не породжує наслідків для власника земельної ділянки, оскільки у такої особи виникло право власності і це право ґрунтується на правовстановлюючих документах.</w:t>
      </w:r>
      <w:r w:rsidRPr="00AB6ED6">
        <w:rPr>
          <w:rFonts w:ascii="Times New Roman" w:eastAsiaTheme="minorHAnsi" w:hAnsi="Times New Roman" w:cs="Times New Roman"/>
          <w:sz w:val="26"/>
          <w:szCs w:val="26"/>
          <w:lang w:val="uk-UA" w:eastAsia="en-US"/>
        </w:rPr>
        <w:t xml:space="preserve"> Колегія суддів касаційної інстанції дійшла висновку, що у разі прийняття суб'єктом владних повноважень ненормативного акта, що застосовується одноразово, який після реалізації вичерпує свою дію фактом його виконання і з прийняттям якого виникають правовідносини, пов'язані з реалізацією певних суб'єктивних прав та охоронюваних законом інтересів (зокрема, рішення про передачу земельних ділянок у власність), позов, предметом якого є спірне рішення, не повинен розглядатися у адміністративному порядку, оскільки обраний позивачем спосіб захисту порушених прав не забезпечує їх реального захисту. </w:t>
      </w:r>
      <w:r w:rsidR="005470D6" w:rsidRPr="00AB6ED6">
        <w:rPr>
          <w:rFonts w:ascii="Times New Roman" w:eastAsiaTheme="minorHAnsi" w:hAnsi="Times New Roman" w:cs="Times New Roman"/>
          <w:sz w:val="26"/>
          <w:szCs w:val="26"/>
          <w:lang w:val="uk-UA" w:eastAsia="en-US"/>
        </w:rPr>
        <w:t xml:space="preserve">А тому, </w:t>
      </w:r>
      <w:r w:rsidRPr="00AB6ED6">
        <w:rPr>
          <w:rFonts w:ascii="Times New Roman" w:eastAsiaTheme="minorHAnsi" w:hAnsi="Times New Roman" w:cs="Times New Roman"/>
          <w:sz w:val="26"/>
          <w:szCs w:val="26"/>
          <w:lang w:eastAsia="en-US"/>
        </w:rPr>
        <w:t>спір щодо земельної ділянки, переданої Остаповичу С.О. має вирішуватися у порядку цивільного судочинства, за правилами якого можливий одночасний розгляд вимог про визнання незаконними рішень, дій чи бездіяльності суб’єкта владних повноважень, а також вимоги про скасування акта про право, виданого на підставі таких незаконних рішень.</w:t>
      </w:r>
      <w:r w:rsidR="005470D6"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 xml:space="preserve">Така </w:t>
      </w:r>
      <w:r w:rsidRPr="00AB6ED6">
        <w:rPr>
          <w:rFonts w:ascii="Times New Roman" w:eastAsiaTheme="minorHAnsi" w:hAnsi="Times New Roman" w:cs="Times New Roman"/>
          <w:sz w:val="26"/>
          <w:szCs w:val="26"/>
          <w:lang w:eastAsia="en-US"/>
        </w:rPr>
        <w:lastRenderedPageBreak/>
        <w:t>правова позиція висловлена Верховним Судом України у постанові від 11</w:t>
      </w:r>
      <w:r w:rsidR="005470D6" w:rsidRPr="00AB6ED6">
        <w:rPr>
          <w:rFonts w:ascii="Times New Roman" w:eastAsiaTheme="minorHAnsi" w:hAnsi="Times New Roman" w:cs="Times New Roman"/>
          <w:sz w:val="26"/>
          <w:szCs w:val="26"/>
          <w:lang w:val="uk-UA" w:eastAsia="en-US"/>
        </w:rPr>
        <w:t>.11.</w:t>
      </w:r>
      <w:r w:rsidRPr="00AB6ED6">
        <w:rPr>
          <w:rFonts w:ascii="Times New Roman" w:eastAsiaTheme="minorHAnsi" w:hAnsi="Times New Roman" w:cs="Times New Roman"/>
          <w:sz w:val="26"/>
          <w:szCs w:val="26"/>
          <w:lang w:eastAsia="en-US"/>
        </w:rPr>
        <w:t>2014р</w:t>
      </w:r>
      <w:r w:rsidR="005470D6"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 xml:space="preserve"> (справа №21-405а14) і колегія суддів </w:t>
      </w:r>
      <w:r w:rsidR="005470D6" w:rsidRPr="00AB6ED6">
        <w:rPr>
          <w:rFonts w:ascii="Times New Roman" w:eastAsiaTheme="minorHAnsi" w:hAnsi="Times New Roman" w:cs="Times New Roman"/>
          <w:sz w:val="26"/>
          <w:szCs w:val="26"/>
          <w:lang w:val="uk-UA" w:eastAsia="en-US"/>
        </w:rPr>
        <w:t>касаційної інстанції взяла</w:t>
      </w:r>
      <w:r w:rsidRPr="00AB6ED6">
        <w:rPr>
          <w:rFonts w:ascii="Times New Roman" w:eastAsiaTheme="minorHAnsi" w:hAnsi="Times New Roman" w:cs="Times New Roman"/>
          <w:sz w:val="26"/>
          <w:szCs w:val="26"/>
          <w:lang w:eastAsia="en-US"/>
        </w:rPr>
        <w:t xml:space="preserve"> її до уваги.</w:t>
      </w:r>
    </w:p>
    <w:p w:rsidR="00716B38" w:rsidRPr="00AB6ED6" w:rsidRDefault="000933E3" w:rsidP="00716B38">
      <w:pPr>
        <w:spacing w:after="0" w:line="240" w:lineRule="auto"/>
        <w:ind w:firstLine="567"/>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eastAsia="en-US"/>
        </w:rPr>
        <w:t xml:space="preserve">Суди першої та апеляційної інстанцій, розглядаючи </w:t>
      </w:r>
      <w:r w:rsidR="00716B38" w:rsidRPr="00AB6ED6">
        <w:rPr>
          <w:rFonts w:ascii="Times New Roman" w:eastAsiaTheme="minorHAnsi" w:hAnsi="Times New Roman" w:cs="Times New Roman"/>
          <w:sz w:val="26"/>
          <w:szCs w:val="26"/>
          <w:lang w:eastAsia="en-US"/>
        </w:rPr>
        <w:t xml:space="preserve">по суті позовних вимог </w:t>
      </w:r>
      <w:r w:rsidRPr="00AB6ED6">
        <w:rPr>
          <w:rFonts w:ascii="Times New Roman" w:eastAsiaTheme="minorHAnsi" w:hAnsi="Times New Roman" w:cs="Times New Roman"/>
          <w:sz w:val="26"/>
          <w:szCs w:val="26"/>
          <w:lang w:eastAsia="en-US"/>
        </w:rPr>
        <w:t>справу</w:t>
      </w:r>
      <w:r w:rsidR="00716B38" w:rsidRPr="00AB6ED6">
        <w:rPr>
          <w:rFonts w:ascii="Times New Roman" w:eastAsiaTheme="minorHAnsi" w:hAnsi="Times New Roman" w:cs="Times New Roman"/>
          <w:sz w:val="26"/>
          <w:szCs w:val="26"/>
          <w:lang w:val="uk-UA" w:eastAsia="en-US"/>
        </w:rPr>
        <w:t xml:space="preserve"> </w:t>
      </w:r>
      <w:r w:rsidRPr="00AB6ED6">
        <w:rPr>
          <w:rFonts w:ascii="Times New Roman" w:eastAsiaTheme="minorHAnsi" w:hAnsi="Times New Roman" w:cs="Times New Roman"/>
          <w:sz w:val="26"/>
          <w:szCs w:val="26"/>
          <w:lang w:eastAsia="en-US"/>
        </w:rPr>
        <w:t xml:space="preserve"> </w:t>
      </w:r>
      <w:r w:rsidR="00716B38" w:rsidRPr="00AB6ED6">
        <w:rPr>
          <w:rFonts w:ascii="Times New Roman" w:eastAsiaTheme="minorHAnsi" w:hAnsi="Times New Roman" w:cs="Times New Roman"/>
          <w:sz w:val="26"/>
          <w:szCs w:val="26"/>
          <w:lang w:val="uk-UA" w:eastAsia="en-US"/>
        </w:rPr>
        <w:t>№817/4380/13-а</w:t>
      </w:r>
      <w:r w:rsidRPr="00AB6ED6">
        <w:rPr>
          <w:rFonts w:ascii="Times New Roman" w:eastAsiaTheme="minorHAnsi" w:hAnsi="Times New Roman" w:cs="Times New Roman"/>
          <w:sz w:val="26"/>
          <w:szCs w:val="26"/>
          <w:lang w:eastAsia="en-US"/>
        </w:rPr>
        <w:t>, виходили із того, що спір є публічно-правовим й підлягає вирішенню у порядку адміністративного судочинства.</w:t>
      </w:r>
      <w:r w:rsidR="00716B38" w:rsidRPr="00AB6ED6">
        <w:rPr>
          <w:rFonts w:ascii="Times New Roman" w:eastAsiaTheme="minorHAnsi" w:hAnsi="Times New Roman" w:cs="Times New Roman"/>
          <w:sz w:val="26"/>
          <w:szCs w:val="26"/>
          <w:lang w:val="uk-UA" w:eastAsia="en-US"/>
        </w:rPr>
        <w:t xml:space="preserve"> Однак, к</w:t>
      </w:r>
      <w:r w:rsidRPr="00AB6ED6">
        <w:rPr>
          <w:rFonts w:ascii="Times New Roman" w:eastAsiaTheme="minorHAnsi" w:hAnsi="Times New Roman" w:cs="Times New Roman"/>
          <w:sz w:val="26"/>
          <w:szCs w:val="26"/>
          <w:lang w:eastAsia="en-US"/>
        </w:rPr>
        <w:t xml:space="preserve">олегія суддів </w:t>
      </w:r>
      <w:r w:rsidR="00716B38" w:rsidRPr="00AB6ED6">
        <w:rPr>
          <w:rFonts w:ascii="Times New Roman" w:eastAsiaTheme="minorHAnsi" w:hAnsi="Times New Roman" w:cs="Times New Roman"/>
          <w:sz w:val="26"/>
          <w:szCs w:val="26"/>
          <w:lang w:val="uk-UA" w:eastAsia="en-US"/>
        </w:rPr>
        <w:t>касаційної інстанції вказала, що</w:t>
      </w:r>
      <w:r w:rsidRPr="00AB6ED6">
        <w:rPr>
          <w:rFonts w:ascii="Times New Roman" w:eastAsiaTheme="minorHAnsi" w:hAnsi="Times New Roman" w:cs="Times New Roman"/>
          <w:sz w:val="26"/>
          <w:szCs w:val="26"/>
          <w:lang w:eastAsia="en-US"/>
        </w:rPr>
        <w:t xml:space="preserve"> </w:t>
      </w:r>
      <w:r w:rsidR="00716B38" w:rsidRPr="00AB6ED6">
        <w:rPr>
          <w:rFonts w:ascii="Times New Roman" w:eastAsiaTheme="minorHAnsi" w:hAnsi="Times New Roman" w:cs="Times New Roman"/>
          <w:sz w:val="26"/>
          <w:szCs w:val="26"/>
          <w:lang w:val="uk-UA" w:eastAsia="en-US"/>
        </w:rPr>
        <w:t xml:space="preserve">таке твердження </w:t>
      </w:r>
      <w:r w:rsidRPr="00AB6ED6">
        <w:rPr>
          <w:rFonts w:ascii="Times New Roman" w:eastAsiaTheme="minorHAnsi" w:hAnsi="Times New Roman" w:cs="Times New Roman"/>
          <w:sz w:val="26"/>
          <w:szCs w:val="26"/>
          <w:lang w:eastAsia="en-US"/>
        </w:rPr>
        <w:t>судів не відповідає вимогам чинного законодавства</w:t>
      </w:r>
      <w:r w:rsidR="00716B38" w:rsidRPr="00AB6ED6">
        <w:rPr>
          <w:rFonts w:ascii="Times New Roman" w:eastAsiaTheme="minorHAnsi" w:hAnsi="Times New Roman" w:cs="Times New Roman"/>
          <w:sz w:val="26"/>
          <w:szCs w:val="26"/>
          <w:lang w:val="uk-UA" w:eastAsia="en-US"/>
        </w:rPr>
        <w:t>,</w:t>
      </w:r>
      <w:r w:rsidR="00716B38" w:rsidRPr="00AB6ED6">
        <w:rPr>
          <w:rFonts w:ascii="Times New Roman" w:hAnsi="Times New Roman" w:cs="Times New Roman"/>
          <w:sz w:val="26"/>
          <w:szCs w:val="26"/>
        </w:rPr>
        <w:t xml:space="preserve"> </w:t>
      </w:r>
      <w:r w:rsidR="00716B38" w:rsidRPr="00AB6ED6">
        <w:rPr>
          <w:rFonts w:ascii="Times New Roman" w:eastAsiaTheme="minorHAnsi" w:hAnsi="Times New Roman" w:cs="Times New Roman"/>
          <w:sz w:val="26"/>
          <w:szCs w:val="26"/>
          <w:lang w:eastAsia="en-US"/>
        </w:rPr>
        <w:t>неправильно</w:t>
      </w:r>
      <w:r w:rsidR="00716B38" w:rsidRPr="00AB6ED6">
        <w:rPr>
          <w:rFonts w:ascii="Times New Roman" w:eastAsiaTheme="minorHAnsi" w:hAnsi="Times New Roman" w:cs="Times New Roman"/>
          <w:sz w:val="26"/>
          <w:szCs w:val="26"/>
          <w:lang w:val="uk-UA" w:eastAsia="en-US"/>
        </w:rPr>
        <w:t>му</w:t>
      </w:r>
      <w:r w:rsidR="00716B38" w:rsidRPr="00AB6ED6">
        <w:rPr>
          <w:rFonts w:ascii="Times New Roman" w:eastAsiaTheme="minorHAnsi" w:hAnsi="Times New Roman" w:cs="Times New Roman"/>
          <w:sz w:val="26"/>
          <w:szCs w:val="26"/>
          <w:lang w:eastAsia="en-US"/>
        </w:rPr>
        <w:t xml:space="preserve"> застосуванн</w:t>
      </w:r>
      <w:r w:rsidR="00716B38" w:rsidRPr="00AB6ED6">
        <w:rPr>
          <w:rFonts w:ascii="Times New Roman" w:eastAsiaTheme="minorHAnsi" w:hAnsi="Times New Roman" w:cs="Times New Roman"/>
          <w:sz w:val="26"/>
          <w:szCs w:val="26"/>
          <w:lang w:val="uk-UA" w:eastAsia="en-US"/>
        </w:rPr>
        <w:t>ю</w:t>
      </w:r>
      <w:r w:rsidR="00716B38" w:rsidRPr="00AB6ED6">
        <w:rPr>
          <w:rFonts w:ascii="Times New Roman" w:eastAsiaTheme="minorHAnsi" w:hAnsi="Times New Roman" w:cs="Times New Roman"/>
          <w:sz w:val="26"/>
          <w:szCs w:val="26"/>
          <w:lang w:eastAsia="en-US"/>
        </w:rPr>
        <w:t xml:space="preserve"> норм процесуального закону</w:t>
      </w:r>
      <w:r w:rsidR="00716B38" w:rsidRPr="00AB6ED6">
        <w:rPr>
          <w:rFonts w:ascii="Times New Roman" w:eastAsiaTheme="minorHAnsi" w:hAnsi="Times New Roman" w:cs="Times New Roman"/>
          <w:sz w:val="26"/>
          <w:szCs w:val="26"/>
          <w:lang w:val="uk-UA" w:eastAsia="en-US"/>
        </w:rPr>
        <w:t>.</w:t>
      </w:r>
      <w:r w:rsidR="00716B38" w:rsidRPr="00AB6ED6">
        <w:rPr>
          <w:rFonts w:ascii="Times New Roman" w:hAnsi="Times New Roman" w:cs="Times New Roman"/>
          <w:sz w:val="26"/>
          <w:szCs w:val="26"/>
        </w:rPr>
        <w:t xml:space="preserve"> </w:t>
      </w:r>
      <w:r w:rsidR="00716B38" w:rsidRPr="00AB6ED6">
        <w:rPr>
          <w:rFonts w:ascii="Times New Roman" w:eastAsiaTheme="minorHAnsi" w:hAnsi="Times New Roman" w:cs="Times New Roman"/>
          <w:sz w:val="26"/>
          <w:szCs w:val="26"/>
          <w:lang w:eastAsia="en-US"/>
        </w:rPr>
        <w:t xml:space="preserve">Спір у </w:t>
      </w:r>
      <w:r w:rsidR="00716B38" w:rsidRPr="00AB6ED6">
        <w:rPr>
          <w:rFonts w:ascii="Times New Roman" w:eastAsiaTheme="minorHAnsi" w:hAnsi="Times New Roman" w:cs="Times New Roman"/>
          <w:sz w:val="26"/>
          <w:szCs w:val="26"/>
          <w:lang w:val="uk-UA" w:eastAsia="en-US"/>
        </w:rPr>
        <w:t xml:space="preserve">даній </w:t>
      </w:r>
      <w:r w:rsidR="00716B38" w:rsidRPr="00AB6ED6">
        <w:rPr>
          <w:rFonts w:ascii="Times New Roman" w:eastAsiaTheme="minorHAnsi" w:hAnsi="Times New Roman" w:cs="Times New Roman"/>
          <w:sz w:val="26"/>
          <w:szCs w:val="26"/>
          <w:lang w:eastAsia="en-US"/>
        </w:rPr>
        <w:t>справі стосується права власності осіб на об’єкт нерухомого майна, тобто цивільного права, а отже</w:t>
      </w:r>
      <w:r w:rsidR="00716B38" w:rsidRPr="00AB6ED6">
        <w:rPr>
          <w:rFonts w:ascii="Times New Roman" w:eastAsiaTheme="minorHAnsi" w:hAnsi="Times New Roman" w:cs="Times New Roman"/>
          <w:sz w:val="26"/>
          <w:szCs w:val="26"/>
          <w:lang w:val="uk-UA" w:eastAsia="en-US"/>
        </w:rPr>
        <w:t xml:space="preserve"> підлягає </w:t>
      </w:r>
      <w:r w:rsidR="00716B38" w:rsidRPr="00AB6ED6">
        <w:rPr>
          <w:rFonts w:ascii="Times New Roman" w:eastAsiaTheme="minorHAnsi" w:hAnsi="Times New Roman" w:cs="Times New Roman"/>
          <w:sz w:val="26"/>
          <w:szCs w:val="26"/>
          <w:lang w:eastAsia="en-US"/>
        </w:rPr>
        <w:t>закри</w:t>
      </w:r>
      <w:r w:rsidR="00716B38" w:rsidRPr="00AB6ED6">
        <w:rPr>
          <w:rFonts w:ascii="Times New Roman" w:eastAsiaTheme="minorHAnsi" w:hAnsi="Times New Roman" w:cs="Times New Roman"/>
          <w:sz w:val="26"/>
          <w:szCs w:val="26"/>
          <w:lang w:val="uk-UA" w:eastAsia="en-US"/>
        </w:rPr>
        <w:t>ттю</w:t>
      </w:r>
      <w:r w:rsidR="00716B38" w:rsidRPr="00AB6ED6">
        <w:rPr>
          <w:rFonts w:ascii="Times New Roman" w:eastAsiaTheme="minorHAnsi" w:hAnsi="Times New Roman" w:cs="Times New Roman"/>
          <w:sz w:val="26"/>
          <w:szCs w:val="26"/>
          <w:lang w:eastAsia="en-US"/>
        </w:rPr>
        <w:t xml:space="preserve"> провадження у справі</w:t>
      </w:r>
      <w:r w:rsidR="00716B38" w:rsidRPr="00AB6ED6">
        <w:rPr>
          <w:rFonts w:ascii="Times New Roman" w:eastAsiaTheme="minorHAnsi" w:hAnsi="Times New Roman" w:cs="Times New Roman"/>
          <w:sz w:val="26"/>
          <w:szCs w:val="26"/>
          <w:lang w:val="uk-UA" w:eastAsia="en-US"/>
        </w:rPr>
        <w:t>.</w:t>
      </w:r>
      <w:r w:rsidR="00716B38" w:rsidRPr="00AB6ED6">
        <w:rPr>
          <w:rFonts w:ascii="Times New Roman" w:eastAsiaTheme="minorHAnsi" w:hAnsi="Times New Roman" w:cs="Times New Roman"/>
          <w:sz w:val="26"/>
          <w:szCs w:val="26"/>
          <w:lang w:eastAsia="en-US"/>
        </w:rPr>
        <w:t xml:space="preserve"> </w:t>
      </w:r>
    </w:p>
    <w:p w:rsidR="00A83436" w:rsidRPr="00AB6ED6" w:rsidRDefault="00A83436" w:rsidP="00A83436">
      <w:pPr>
        <w:spacing w:after="0" w:line="240" w:lineRule="auto"/>
        <w:ind w:firstLine="709"/>
        <w:jc w:val="both"/>
        <w:rPr>
          <w:rFonts w:ascii="Times New Roman" w:eastAsiaTheme="minorHAnsi" w:hAnsi="Times New Roman" w:cs="Times New Roman"/>
          <w:sz w:val="26"/>
          <w:szCs w:val="26"/>
          <w:lang w:eastAsia="en-US"/>
        </w:rPr>
      </w:pPr>
      <w:r w:rsidRPr="00AB6ED6">
        <w:rPr>
          <w:rFonts w:ascii="Times New Roman" w:eastAsiaTheme="minorHAnsi" w:hAnsi="Times New Roman" w:cs="Times New Roman"/>
          <w:sz w:val="26"/>
          <w:szCs w:val="26"/>
          <w:lang w:val="uk-UA" w:eastAsia="en-US"/>
        </w:rPr>
        <w:t>Так, у справі №2а-4335/08, колегія суддів касаційної інстанції теж закрила провадження у справі, оскільки вважає, що</w:t>
      </w:r>
      <w:r w:rsidRPr="00AB6ED6">
        <w:rPr>
          <w:rFonts w:ascii="Times New Roman" w:eastAsiaTheme="minorHAnsi" w:hAnsi="Times New Roman" w:cs="Times New Roman"/>
          <w:sz w:val="26"/>
          <w:szCs w:val="26"/>
          <w:lang w:eastAsia="en-US"/>
        </w:rPr>
        <w:t xml:space="preserve"> суди помилково прийняли до свого провадження і розглянули</w:t>
      </w:r>
      <w:r w:rsidRPr="00AB6ED6">
        <w:rPr>
          <w:rFonts w:ascii="Times New Roman" w:eastAsiaTheme="minorHAnsi" w:hAnsi="Times New Roman" w:cs="Times New Roman"/>
          <w:sz w:val="26"/>
          <w:szCs w:val="26"/>
          <w:lang w:val="uk-UA" w:eastAsia="en-US"/>
        </w:rPr>
        <w:t xml:space="preserve"> дану</w:t>
      </w:r>
      <w:r w:rsidRPr="00AB6ED6">
        <w:rPr>
          <w:rFonts w:ascii="Times New Roman" w:eastAsiaTheme="minorHAnsi" w:hAnsi="Times New Roman" w:cs="Times New Roman"/>
          <w:sz w:val="26"/>
          <w:szCs w:val="26"/>
          <w:lang w:eastAsia="en-US"/>
        </w:rPr>
        <w:t xml:space="preserve"> справу, яка не відноситься до юрисдикції адміністративних судів, </w:t>
      </w:r>
      <w:r w:rsidRPr="00AB6ED6">
        <w:rPr>
          <w:rFonts w:ascii="Times New Roman" w:eastAsiaTheme="minorHAnsi" w:hAnsi="Times New Roman" w:cs="Times New Roman"/>
          <w:sz w:val="26"/>
          <w:szCs w:val="26"/>
          <w:lang w:val="uk-UA" w:eastAsia="en-US"/>
        </w:rPr>
        <w:t xml:space="preserve">тому </w:t>
      </w:r>
      <w:r w:rsidRPr="00AB6ED6">
        <w:rPr>
          <w:rFonts w:ascii="Times New Roman" w:eastAsiaTheme="minorHAnsi" w:hAnsi="Times New Roman" w:cs="Times New Roman"/>
          <w:sz w:val="26"/>
          <w:szCs w:val="26"/>
          <w:lang w:eastAsia="en-US"/>
        </w:rPr>
        <w:t xml:space="preserve">ухвалені </w:t>
      </w:r>
      <w:r w:rsidRPr="00AB6ED6">
        <w:rPr>
          <w:rFonts w:ascii="Times New Roman" w:eastAsiaTheme="minorHAnsi" w:hAnsi="Times New Roman" w:cs="Times New Roman"/>
          <w:sz w:val="26"/>
          <w:szCs w:val="26"/>
          <w:lang w:val="uk-UA" w:eastAsia="en-US"/>
        </w:rPr>
        <w:t xml:space="preserve">попередніми інстанціями </w:t>
      </w:r>
      <w:r w:rsidRPr="00AB6ED6">
        <w:rPr>
          <w:rFonts w:ascii="Times New Roman" w:eastAsiaTheme="minorHAnsi" w:hAnsi="Times New Roman" w:cs="Times New Roman"/>
          <w:sz w:val="26"/>
          <w:szCs w:val="26"/>
          <w:lang w:eastAsia="en-US"/>
        </w:rPr>
        <w:t>судові рішення в цій справі підлягають скасуванню</w:t>
      </w:r>
      <w:r w:rsidRPr="00AB6ED6">
        <w:rPr>
          <w:rFonts w:ascii="Times New Roman" w:eastAsiaTheme="minorHAnsi" w:hAnsi="Times New Roman" w:cs="Times New Roman"/>
          <w:sz w:val="26"/>
          <w:szCs w:val="26"/>
          <w:lang w:val="uk-UA" w:eastAsia="en-US"/>
        </w:rPr>
        <w:t>.</w:t>
      </w:r>
      <w:r w:rsidRPr="00AB6ED6">
        <w:rPr>
          <w:rFonts w:ascii="Times New Roman" w:eastAsiaTheme="minorHAnsi" w:hAnsi="Times New Roman" w:cs="Times New Roman"/>
          <w:sz w:val="26"/>
          <w:szCs w:val="26"/>
          <w:lang w:eastAsia="en-US"/>
        </w:rPr>
        <w:t xml:space="preserve"> </w:t>
      </w:r>
      <w:r w:rsidRPr="00AB6ED6">
        <w:rPr>
          <w:rFonts w:ascii="Times New Roman" w:eastAsiaTheme="minorHAnsi" w:hAnsi="Times New Roman" w:cs="Times New Roman"/>
          <w:sz w:val="26"/>
          <w:szCs w:val="26"/>
          <w:lang w:val="uk-UA" w:eastAsia="en-US"/>
        </w:rPr>
        <w:t>З</w:t>
      </w:r>
      <w:r w:rsidRPr="00AB6ED6">
        <w:rPr>
          <w:rFonts w:ascii="Times New Roman" w:eastAsiaTheme="minorHAnsi" w:hAnsi="Times New Roman" w:cs="Times New Roman"/>
          <w:sz w:val="26"/>
          <w:szCs w:val="26"/>
          <w:lang w:eastAsia="en-US"/>
        </w:rPr>
        <w:t>і змісту позовної заяви, Василенко В.В. оскаржує бездіяльність прокуратури Рівненської області, що проявилася, на його думку, в ухиленні від проведення належного розслідування по факту затримки кореспонденції із Європейського суду з прав людини, адресованої йому для вручення, та розгляду його заяв про злочини і неприйнятті по них жодних рішень, передбачених статтею 97 Кримінально-процесуального кодексу України, що виключає можливість вирішення даної справи за правилами адміністративного судочинства.</w:t>
      </w:r>
      <w:r w:rsidRPr="00AB6ED6">
        <w:rPr>
          <w:rFonts w:ascii="Times New Roman" w:hAnsi="Times New Roman" w:cs="Times New Roman"/>
          <w:sz w:val="26"/>
          <w:szCs w:val="26"/>
        </w:rPr>
        <w:t xml:space="preserve"> </w:t>
      </w:r>
      <w:r w:rsidRPr="00AB6ED6">
        <w:rPr>
          <w:rFonts w:ascii="Times New Roman" w:eastAsiaTheme="minorHAnsi" w:hAnsi="Times New Roman" w:cs="Times New Roman"/>
          <w:sz w:val="26"/>
          <w:szCs w:val="26"/>
          <w:lang w:eastAsia="en-US"/>
        </w:rPr>
        <w:t>Оскільки позивачем заявлено вимогу про стягнення моральної шкоди, при цьому не виставлено вимог про вирішення публічно-правового спору, то така вимога також не підлягає розгляду в порядку адміністративного судочинства.</w:t>
      </w:r>
    </w:p>
    <w:p w:rsidR="00A83436" w:rsidRPr="00AB6ED6" w:rsidRDefault="00A83436" w:rsidP="00A83436">
      <w:pPr>
        <w:autoSpaceDE w:val="0"/>
        <w:autoSpaceDN w:val="0"/>
        <w:adjustRightInd w:val="0"/>
        <w:spacing w:after="0" w:line="240" w:lineRule="auto"/>
        <w:rPr>
          <w:rFonts w:ascii="Times New Roman" w:eastAsiaTheme="minorHAnsi" w:hAnsi="Times New Roman" w:cs="Times New Roman"/>
          <w:sz w:val="26"/>
          <w:szCs w:val="26"/>
          <w:lang w:eastAsia="en-US"/>
        </w:rPr>
      </w:pPr>
    </w:p>
    <w:p w:rsidR="00DA7AC2" w:rsidRPr="00AB6ED6" w:rsidRDefault="00A83436" w:rsidP="00D65BF8">
      <w:pPr>
        <w:widowControl w:val="0"/>
        <w:autoSpaceDE w:val="0"/>
        <w:autoSpaceDN w:val="0"/>
        <w:adjustRightInd w:val="0"/>
        <w:spacing w:after="0" w:line="240" w:lineRule="auto"/>
        <w:ind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Крім того </w:t>
      </w:r>
      <w:r w:rsidR="0070157A" w:rsidRPr="00AB6ED6">
        <w:rPr>
          <w:rFonts w:ascii="Times New Roman" w:hAnsi="Times New Roman" w:cs="Times New Roman"/>
          <w:sz w:val="26"/>
          <w:szCs w:val="26"/>
          <w:lang w:val="uk-UA"/>
        </w:rPr>
        <w:t xml:space="preserve">протягом </w:t>
      </w:r>
      <w:r w:rsidR="0070157A" w:rsidRPr="00AB6ED6">
        <w:rPr>
          <w:rFonts w:ascii="Times New Roman" w:hAnsi="Times New Roman" w:cs="Times New Roman"/>
          <w:sz w:val="26"/>
          <w:szCs w:val="26"/>
          <w:lang w:val="en-US"/>
        </w:rPr>
        <w:t>I</w:t>
      </w:r>
      <w:r w:rsidR="0070157A" w:rsidRPr="00AB6ED6">
        <w:rPr>
          <w:rFonts w:ascii="Times New Roman" w:hAnsi="Times New Roman" w:cs="Times New Roman"/>
          <w:sz w:val="26"/>
          <w:szCs w:val="26"/>
          <w:lang w:val="uk-UA"/>
        </w:rPr>
        <w:t xml:space="preserve"> півріччі 2016 року </w:t>
      </w:r>
      <w:r w:rsidRPr="00AB6ED6">
        <w:rPr>
          <w:rFonts w:ascii="Times New Roman" w:hAnsi="Times New Roman" w:cs="Times New Roman"/>
          <w:sz w:val="26"/>
          <w:szCs w:val="26"/>
          <w:lang w:val="uk-UA"/>
        </w:rPr>
        <w:t xml:space="preserve">були скасовані </w:t>
      </w:r>
      <w:r w:rsidR="00DA7AC2" w:rsidRPr="00AB6ED6">
        <w:rPr>
          <w:rFonts w:ascii="Times New Roman" w:hAnsi="Times New Roman" w:cs="Times New Roman"/>
          <w:sz w:val="26"/>
          <w:szCs w:val="26"/>
          <w:lang w:val="uk-UA"/>
        </w:rPr>
        <w:t>2</w:t>
      </w:r>
      <w:r w:rsidR="0070157A" w:rsidRPr="00AB6ED6">
        <w:rPr>
          <w:rFonts w:ascii="Times New Roman" w:hAnsi="Times New Roman" w:cs="Times New Roman"/>
          <w:sz w:val="26"/>
          <w:szCs w:val="26"/>
          <w:lang w:val="uk-UA"/>
        </w:rPr>
        <w:t xml:space="preserve"> судові рішення першої, апеляційної та касаційної інстанцій</w:t>
      </w:r>
      <w:r w:rsidRPr="00AB6ED6">
        <w:rPr>
          <w:rFonts w:ascii="Times New Roman" w:hAnsi="Times New Roman" w:cs="Times New Roman"/>
          <w:sz w:val="26"/>
          <w:szCs w:val="26"/>
          <w:lang w:val="uk-UA"/>
        </w:rPr>
        <w:t xml:space="preserve"> Верховним Судом України</w:t>
      </w:r>
      <w:r w:rsidR="0070157A" w:rsidRPr="00AB6ED6">
        <w:rPr>
          <w:rFonts w:ascii="Times New Roman" w:hAnsi="Times New Roman" w:cs="Times New Roman"/>
          <w:sz w:val="26"/>
          <w:szCs w:val="26"/>
          <w:lang w:val="uk-UA"/>
        </w:rPr>
        <w:t>.</w:t>
      </w:r>
      <w:r w:rsidR="00C833DC" w:rsidRPr="00AB6ED6">
        <w:rPr>
          <w:rFonts w:ascii="Times New Roman" w:hAnsi="Times New Roman" w:cs="Times New Roman"/>
          <w:sz w:val="26"/>
          <w:szCs w:val="26"/>
          <w:lang w:val="uk-UA"/>
        </w:rPr>
        <w:t xml:space="preserve"> </w:t>
      </w:r>
    </w:p>
    <w:p w:rsidR="00DA7AC2" w:rsidRPr="00AB6ED6" w:rsidRDefault="0070157A" w:rsidP="00D65BF8">
      <w:pPr>
        <w:widowControl w:val="0"/>
        <w:autoSpaceDE w:val="0"/>
        <w:autoSpaceDN w:val="0"/>
        <w:adjustRightInd w:val="0"/>
        <w:spacing w:after="0" w:line="240" w:lineRule="auto"/>
        <w:ind w:firstLine="567"/>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Закриваючи провадження у справі №817/2806/13-а, колегія суддів Судової палати в адміністративних справах і Судової палати у господарських справах Верховного Суду України зазначає, що суди всіх інстанцій виходили з того, що спір є публічно-правовим та належить до юрисдикції адміністративних судів. На думку колегії суддів, такий висновок не ґрунтується на правильному застосуванні ст.6 Конвенції стосовно </w:t>
      </w:r>
      <w:r w:rsidR="00A57627" w:rsidRPr="00AB6ED6">
        <w:rPr>
          <w:rFonts w:ascii="Times New Roman" w:hAnsi="Times New Roman" w:cs="Times New Roman"/>
          <w:sz w:val="26"/>
          <w:szCs w:val="26"/>
          <w:lang w:val="uk-UA"/>
        </w:rPr>
        <w:t xml:space="preserve">«суду, встановленого законом». </w:t>
      </w:r>
      <w:r w:rsidR="00C833DC" w:rsidRPr="00AB6ED6">
        <w:rPr>
          <w:rFonts w:ascii="Times New Roman" w:hAnsi="Times New Roman" w:cs="Times New Roman"/>
          <w:sz w:val="26"/>
          <w:szCs w:val="26"/>
          <w:lang w:val="uk-UA"/>
        </w:rPr>
        <w:t>Частиною 4 статті 4 КАС України установлено, що ю</w:t>
      </w:r>
      <w:r w:rsidR="00C833DC" w:rsidRPr="00AB6ED6">
        <w:rPr>
          <w:rFonts w:ascii="Times New Roman" w:hAnsi="Times New Roman" w:cs="Times New Roman"/>
          <w:sz w:val="26"/>
          <w:szCs w:val="26"/>
        </w:rPr>
        <w:t>рисдикція адміністративних судів поширюється на всі публічно-правові спори, крім спорів, для яких законом встановлений інший порядок судового вирішення</w:t>
      </w:r>
      <w:r w:rsidR="00C833DC" w:rsidRPr="00AB6ED6">
        <w:rPr>
          <w:rFonts w:ascii="Times New Roman" w:hAnsi="Times New Roman" w:cs="Times New Roman"/>
          <w:sz w:val="26"/>
          <w:szCs w:val="26"/>
          <w:lang w:val="uk-UA"/>
        </w:rPr>
        <w:t>. Закони україни можуть передбачати вирішення певних категорій публічно-правових спорів у порядку іншого судочинства, в тому числі господарського. Такий інший порядок передбачено, зокрема, ч.1 ст.60 Закону</w:t>
      </w:r>
      <w:r w:rsidR="00FD28B1" w:rsidRPr="00AB6ED6">
        <w:rPr>
          <w:rFonts w:ascii="Times New Roman" w:hAnsi="Times New Roman" w:cs="Times New Roman"/>
          <w:sz w:val="26"/>
          <w:szCs w:val="26"/>
          <w:lang w:val="uk-UA"/>
        </w:rPr>
        <w:t xml:space="preserve"> України «Про захист економічної конкуренції» </w:t>
      </w:r>
      <w:r w:rsidR="00C833DC" w:rsidRPr="00AB6ED6">
        <w:rPr>
          <w:rFonts w:ascii="Times New Roman" w:hAnsi="Times New Roman" w:cs="Times New Roman"/>
          <w:sz w:val="26"/>
          <w:szCs w:val="26"/>
          <w:lang w:val="uk-UA"/>
        </w:rPr>
        <w:t xml:space="preserve"> №2210-</w:t>
      </w:r>
      <w:r w:rsidR="00FD28B1" w:rsidRPr="00AB6ED6">
        <w:rPr>
          <w:rFonts w:ascii="Times New Roman" w:hAnsi="Times New Roman" w:cs="Times New Roman"/>
          <w:sz w:val="26"/>
          <w:szCs w:val="26"/>
          <w:lang w:val="en-US"/>
        </w:rPr>
        <w:t>III</w:t>
      </w:r>
      <w:r w:rsidR="00FD28B1" w:rsidRPr="00AB6ED6">
        <w:rPr>
          <w:rFonts w:ascii="Times New Roman" w:hAnsi="Times New Roman" w:cs="Times New Roman"/>
          <w:sz w:val="26"/>
          <w:szCs w:val="26"/>
          <w:lang w:val="uk-UA"/>
        </w:rPr>
        <w:t xml:space="preserve"> від 11.01.2001р.</w:t>
      </w:r>
      <w:r w:rsidR="00D5096D" w:rsidRPr="00AB6ED6">
        <w:rPr>
          <w:rFonts w:ascii="Times New Roman" w:hAnsi="Times New Roman" w:cs="Times New Roman"/>
          <w:sz w:val="26"/>
          <w:szCs w:val="26"/>
          <w:lang w:val="uk-UA"/>
        </w:rPr>
        <w:t>, відповідно до якої</w:t>
      </w:r>
      <w:r w:rsidR="00FD28B1" w:rsidRPr="00AB6ED6">
        <w:rPr>
          <w:rFonts w:ascii="Times New Roman" w:hAnsi="Times New Roman" w:cs="Times New Roman"/>
          <w:sz w:val="26"/>
          <w:szCs w:val="26"/>
          <w:lang w:val="uk-UA"/>
        </w:rPr>
        <w:t xml:space="preserve"> </w:t>
      </w:r>
      <w:r w:rsidR="00D5096D" w:rsidRPr="00AB6ED6">
        <w:rPr>
          <w:rFonts w:ascii="Times New Roman" w:hAnsi="Times New Roman" w:cs="Times New Roman"/>
          <w:sz w:val="26"/>
          <w:szCs w:val="26"/>
          <w:lang w:val="uk-UA"/>
        </w:rPr>
        <w:t>з</w:t>
      </w:r>
      <w:r w:rsidR="00FD28B1" w:rsidRPr="00AB6ED6">
        <w:rPr>
          <w:rFonts w:ascii="Times New Roman" w:hAnsi="Times New Roman" w:cs="Times New Roman"/>
          <w:sz w:val="26"/>
          <w:szCs w:val="26"/>
          <w:lang w:val="uk-UA"/>
        </w:rPr>
        <w:t>аявник, відповідач, третя особа мають право оскаржити рішення органів Антимонопольного комітету України повністю або частково до господарського суду</w:t>
      </w:r>
      <w:r w:rsidR="00D5096D" w:rsidRPr="00AB6ED6">
        <w:rPr>
          <w:rFonts w:ascii="Times New Roman" w:hAnsi="Times New Roman" w:cs="Times New Roman"/>
          <w:sz w:val="26"/>
          <w:szCs w:val="26"/>
          <w:lang w:val="uk-UA"/>
        </w:rPr>
        <w:t xml:space="preserve">. Зміст нормативних норм зі спорів про </w:t>
      </w:r>
      <w:r w:rsidR="00DA7AC2" w:rsidRPr="00AB6ED6">
        <w:rPr>
          <w:rFonts w:ascii="Times New Roman" w:hAnsi="Times New Roman" w:cs="Times New Roman"/>
          <w:sz w:val="26"/>
          <w:szCs w:val="26"/>
          <w:lang w:val="uk-UA"/>
        </w:rPr>
        <w:t>оскарження рішень (розпоряджень) органів Антимонопольного комітету України підвідомчі господарським судам і підлягають розглядові за правилами ГПК.</w:t>
      </w:r>
    </w:p>
    <w:p w:rsidR="00C833DC" w:rsidRPr="00AB6ED6" w:rsidRDefault="00DA7AC2" w:rsidP="00D65BF8">
      <w:pPr>
        <w:spacing w:after="0" w:line="240" w:lineRule="auto"/>
        <w:ind w:firstLine="709"/>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Також, постановою Верх</w:t>
      </w:r>
      <w:r w:rsidR="00160F09" w:rsidRPr="00AB6ED6">
        <w:rPr>
          <w:rFonts w:ascii="Times New Roman" w:hAnsi="Times New Roman" w:cs="Times New Roman"/>
          <w:sz w:val="26"/>
          <w:szCs w:val="26"/>
          <w:lang w:val="uk-UA"/>
        </w:rPr>
        <w:t xml:space="preserve">овного </w:t>
      </w:r>
      <w:r w:rsidRPr="00AB6ED6">
        <w:rPr>
          <w:rFonts w:ascii="Times New Roman" w:hAnsi="Times New Roman" w:cs="Times New Roman"/>
          <w:sz w:val="26"/>
          <w:szCs w:val="26"/>
          <w:lang w:val="uk-UA"/>
        </w:rPr>
        <w:t>Суд</w:t>
      </w:r>
      <w:r w:rsidR="00160F09" w:rsidRPr="00AB6ED6">
        <w:rPr>
          <w:rFonts w:ascii="Times New Roman" w:hAnsi="Times New Roman" w:cs="Times New Roman"/>
          <w:sz w:val="26"/>
          <w:szCs w:val="26"/>
          <w:lang w:val="uk-UA"/>
        </w:rPr>
        <w:t>у</w:t>
      </w:r>
      <w:r w:rsidRPr="00AB6ED6">
        <w:rPr>
          <w:rFonts w:ascii="Times New Roman" w:hAnsi="Times New Roman" w:cs="Times New Roman"/>
          <w:sz w:val="26"/>
          <w:szCs w:val="26"/>
          <w:lang w:val="uk-UA"/>
        </w:rPr>
        <w:t xml:space="preserve"> Укр</w:t>
      </w:r>
      <w:r w:rsidR="00160F09" w:rsidRPr="00AB6ED6">
        <w:rPr>
          <w:rFonts w:ascii="Times New Roman" w:hAnsi="Times New Roman" w:cs="Times New Roman"/>
          <w:sz w:val="26"/>
          <w:szCs w:val="26"/>
          <w:lang w:val="uk-UA"/>
        </w:rPr>
        <w:t>аїни</w:t>
      </w:r>
      <w:r w:rsidRPr="00AB6ED6">
        <w:rPr>
          <w:rFonts w:ascii="Times New Roman" w:hAnsi="Times New Roman" w:cs="Times New Roman"/>
          <w:sz w:val="26"/>
          <w:szCs w:val="26"/>
          <w:lang w:val="uk-UA"/>
        </w:rPr>
        <w:t xml:space="preserve"> скасовані рішення першої, апеляційної та касаційної інстанцій</w:t>
      </w:r>
      <w:r w:rsidR="00160F09" w:rsidRPr="00AB6ED6">
        <w:rPr>
          <w:rFonts w:ascii="Times New Roman" w:hAnsi="Times New Roman" w:cs="Times New Roman"/>
          <w:sz w:val="26"/>
          <w:szCs w:val="26"/>
          <w:lang w:val="uk-UA"/>
        </w:rPr>
        <w:t xml:space="preserve"> у справі №817/1711/14 та закрито провадження. </w:t>
      </w:r>
      <w:r w:rsidR="00DB6B03" w:rsidRPr="00AB6ED6">
        <w:rPr>
          <w:rFonts w:ascii="Times New Roman" w:hAnsi="Times New Roman" w:cs="Times New Roman"/>
          <w:sz w:val="26"/>
          <w:szCs w:val="26"/>
          <w:lang w:val="uk-UA"/>
        </w:rPr>
        <w:t>На думку к</w:t>
      </w:r>
      <w:r w:rsidR="00160F09" w:rsidRPr="00AB6ED6">
        <w:rPr>
          <w:rFonts w:ascii="Times New Roman" w:hAnsi="Times New Roman" w:cs="Times New Roman"/>
          <w:sz w:val="26"/>
          <w:szCs w:val="26"/>
          <w:lang w:val="uk-UA"/>
        </w:rPr>
        <w:t>олегі</w:t>
      </w:r>
      <w:r w:rsidR="00DB6B03" w:rsidRPr="00AB6ED6">
        <w:rPr>
          <w:rFonts w:ascii="Times New Roman" w:hAnsi="Times New Roman" w:cs="Times New Roman"/>
          <w:sz w:val="26"/>
          <w:szCs w:val="26"/>
          <w:lang w:val="uk-UA"/>
        </w:rPr>
        <w:t>ї</w:t>
      </w:r>
      <w:r w:rsidR="00160F09" w:rsidRPr="00AB6ED6">
        <w:rPr>
          <w:rFonts w:ascii="Times New Roman" w:hAnsi="Times New Roman" w:cs="Times New Roman"/>
          <w:sz w:val="26"/>
          <w:szCs w:val="26"/>
          <w:lang w:val="uk-UA"/>
        </w:rPr>
        <w:t xml:space="preserve"> суддів </w:t>
      </w:r>
      <w:r w:rsidR="00DB6B03" w:rsidRPr="00AB6ED6">
        <w:rPr>
          <w:rFonts w:ascii="Times New Roman" w:hAnsi="Times New Roman" w:cs="Times New Roman"/>
          <w:sz w:val="26"/>
          <w:szCs w:val="26"/>
          <w:lang w:val="uk-UA"/>
        </w:rPr>
        <w:t>Судової палати в адміністративних справах</w:t>
      </w:r>
      <w:r w:rsidR="00CA4237" w:rsidRPr="00AB6ED6">
        <w:rPr>
          <w:rFonts w:ascii="Times New Roman" w:hAnsi="Times New Roman" w:cs="Times New Roman"/>
          <w:sz w:val="26"/>
          <w:szCs w:val="26"/>
          <w:lang w:val="uk-UA"/>
        </w:rPr>
        <w:t>,</w:t>
      </w:r>
      <w:r w:rsidR="00DB6B03" w:rsidRPr="00AB6ED6">
        <w:rPr>
          <w:rFonts w:ascii="Times New Roman" w:hAnsi="Times New Roman" w:cs="Times New Roman"/>
          <w:sz w:val="26"/>
          <w:szCs w:val="26"/>
          <w:lang w:val="uk-UA"/>
        </w:rPr>
        <w:t xml:space="preserve"> висновок судів всіх попередніх інстанцій</w:t>
      </w:r>
      <w:r w:rsidR="00CA4237" w:rsidRPr="00AB6ED6">
        <w:rPr>
          <w:rFonts w:ascii="Times New Roman" w:hAnsi="Times New Roman" w:cs="Times New Roman"/>
          <w:sz w:val="26"/>
          <w:szCs w:val="26"/>
          <w:lang w:val="uk-UA"/>
        </w:rPr>
        <w:t xml:space="preserve"> про те</w:t>
      </w:r>
      <w:r w:rsidR="00DB6B03" w:rsidRPr="00AB6ED6">
        <w:rPr>
          <w:rFonts w:ascii="Times New Roman" w:hAnsi="Times New Roman" w:cs="Times New Roman"/>
          <w:sz w:val="26"/>
          <w:szCs w:val="26"/>
          <w:lang w:val="uk-UA"/>
        </w:rPr>
        <w:t xml:space="preserve">, що спір у справі є публічно-правовим та належить до юрисдикції адміністративних судів не ґрунтується на правильному застосуванні </w:t>
      </w:r>
      <w:r w:rsidR="00DB6B03" w:rsidRPr="00AB6ED6">
        <w:rPr>
          <w:rFonts w:ascii="Times New Roman" w:hAnsi="Times New Roman" w:cs="Times New Roman"/>
          <w:sz w:val="26"/>
          <w:szCs w:val="26"/>
          <w:lang w:val="uk-UA"/>
        </w:rPr>
        <w:lastRenderedPageBreak/>
        <w:t>нор</w:t>
      </w:r>
      <w:r w:rsidR="00BD2DF9" w:rsidRPr="00AB6ED6">
        <w:rPr>
          <w:rFonts w:ascii="Times New Roman" w:hAnsi="Times New Roman" w:cs="Times New Roman"/>
          <w:sz w:val="26"/>
          <w:szCs w:val="26"/>
          <w:lang w:val="uk-UA"/>
        </w:rPr>
        <w:t>м матеріального права</w:t>
      </w:r>
      <w:r w:rsidR="00CA4237" w:rsidRPr="00AB6ED6">
        <w:rPr>
          <w:rFonts w:ascii="Times New Roman" w:hAnsi="Times New Roman" w:cs="Times New Roman"/>
          <w:sz w:val="26"/>
          <w:szCs w:val="26"/>
          <w:lang w:val="uk-UA"/>
        </w:rPr>
        <w:t>, оскільки</w:t>
      </w:r>
      <w:r w:rsidR="00BD2DF9" w:rsidRPr="00AB6ED6">
        <w:rPr>
          <w:rFonts w:ascii="Times New Roman" w:hAnsi="Times New Roman" w:cs="Times New Roman"/>
          <w:sz w:val="26"/>
          <w:szCs w:val="26"/>
          <w:lang w:val="uk-UA"/>
        </w:rPr>
        <w:t xml:space="preserve"> в цьому випадку неоднаково застосовано статтю 6 Конвенції про захист прав людини і основоположних свобод від 04.11.1950р. стосовно «суду, встановленого законом».</w:t>
      </w:r>
      <w:r w:rsidR="00CA4237" w:rsidRPr="00AB6ED6">
        <w:rPr>
          <w:rFonts w:ascii="Times New Roman" w:hAnsi="Times New Roman" w:cs="Times New Roman"/>
          <w:sz w:val="26"/>
          <w:szCs w:val="26"/>
          <w:lang w:val="uk-UA"/>
        </w:rPr>
        <w:t xml:space="preserve"> </w:t>
      </w:r>
      <w:r w:rsidR="00E06804" w:rsidRPr="00AB6ED6">
        <w:rPr>
          <w:rFonts w:ascii="Times New Roman" w:hAnsi="Times New Roman" w:cs="Times New Roman"/>
          <w:sz w:val="26"/>
          <w:szCs w:val="26"/>
          <w:lang w:val="uk-UA"/>
        </w:rPr>
        <w:t>На думку к</w:t>
      </w:r>
      <w:r w:rsidR="00CA4237" w:rsidRPr="00AB6ED6">
        <w:rPr>
          <w:rFonts w:ascii="Times New Roman" w:hAnsi="Times New Roman" w:cs="Times New Roman"/>
          <w:sz w:val="26"/>
          <w:szCs w:val="26"/>
          <w:lang w:val="uk-UA"/>
        </w:rPr>
        <w:t>олегі</w:t>
      </w:r>
      <w:r w:rsidR="00E06804" w:rsidRPr="00AB6ED6">
        <w:rPr>
          <w:rFonts w:ascii="Times New Roman" w:hAnsi="Times New Roman" w:cs="Times New Roman"/>
          <w:sz w:val="26"/>
          <w:szCs w:val="26"/>
          <w:lang w:val="uk-UA"/>
        </w:rPr>
        <w:t>ї</w:t>
      </w:r>
      <w:r w:rsidR="00CA4237" w:rsidRPr="00AB6ED6">
        <w:rPr>
          <w:rFonts w:ascii="Times New Roman" w:hAnsi="Times New Roman" w:cs="Times New Roman"/>
          <w:sz w:val="26"/>
          <w:szCs w:val="26"/>
          <w:lang w:val="uk-UA"/>
        </w:rPr>
        <w:t xml:space="preserve"> суддів </w:t>
      </w:r>
      <w:r w:rsidR="00E06804" w:rsidRPr="00AB6ED6">
        <w:rPr>
          <w:rFonts w:ascii="Times New Roman" w:hAnsi="Times New Roman" w:cs="Times New Roman"/>
          <w:sz w:val="26"/>
          <w:szCs w:val="26"/>
          <w:lang w:val="uk-UA"/>
        </w:rPr>
        <w:t>право на одержання житла у зв’язку з проходженням публічної служби підлягає розгляду у порядку цивільного судочинства.</w:t>
      </w:r>
    </w:p>
    <w:p w:rsidR="0070157A" w:rsidRPr="00AB6ED6" w:rsidRDefault="0070157A" w:rsidP="00D65BF8">
      <w:pPr>
        <w:spacing w:after="0" w:line="240" w:lineRule="auto"/>
        <w:ind w:firstLine="567"/>
        <w:contextualSpacing/>
        <w:jc w:val="both"/>
        <w:rPr>
          <w:rFonts w:ascii="Times New Roman" w:hAnsi="Times New Roman" w:cs="Times New Roman"/>
          <w:b/>
          <w:sz w:val="26"/>
          <w:szCs w:val="26"/>
          <w:lang w:val="uk-UA"/>
        </w:rPr>
      </w:pPr>
    </w:p>
    <w:p w:rsidR="00C962B2" w:rsidRPr="00AB6ED6" w:rsidRDefault="00C962B2" w:rsidP="00D65BF8">
      <w:pPr>
        <w:spacing w:after="0" w:line="240" w:lineRule="auto"/>
        <w:contextualSpacing/>
        <w:jc w:val="center"/>
        <w:rPr>
          <w:rFonts w:ascii="Times New Roman" w:hAnsi="Times New Roman" w:cs="Times New Roman"/>
          <w:b/>
          <w:sz w:val="26"/>
          <w:szCs w:val="26"/>
          <w:lang w:val="uk-UA"/>
        </w:rPr>
      </w:pPr>
      <w:r w:rsidRPr="00AB6ED6">
        <w:rPr>
          <w:rFonts w:ascii="Times New Roman" w:hAnsi="Times New Roman" w:cs="Times New Roman"/>
          <w:b/>
          <w:sz w:val="26"/>
          <w:szCs w:val="26"/>
          <w:lang w:val="uk-UA"/>
        </w:rPr>
        <w:t>Висновки</w:t>
      </w:r>
    </w:p>
    <w:p w:rsidR="00C962B2" w:rsidRPr="00AB6ED6" w:rsidRDefault="00C962B2" w:rsidP="00D65BF8">
      <w:pPr>
        <w:spacing w:after="0" w:line="240" w:lineRule="auto"/>
        <w:ind w:firstLine="567"/>
        <w:contextualSpacing/>
        <w:jc w:val="both"/>
        <w:rPr>
          <w:rFonts w:ascii="Times New Roman" w:hAnsi="Times New Roman" w:cs="Times New Roman"/>
          <w:b/>
          <w:sz w:val="26"/>
          <w:szCs w:val="26"/>
          <w:lang w:val="uk-UA"/>
        </w:rPr>
      </w:pPr>
    </w:p>
    <w:p w:rsidR="000C3035" w:rsidRPr="00AB6ED6" w:rsidRDefault="000C3035" w:rsidP="000C3035">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Враховуючи викладене, основною причиною скасування та зміни постанов та ухвал Рівненського окружного адміністративного суду в першому півріччі 2016 року була неповнота у встановленні фактичних обставин справи, що привела до порушення судом норм процесуального права, що унеможливило встановлення фактичних обставин, які мають значення для правильного вирішення справи.</w:t>
      </w:r>
    </w:p>
    <w:p w:rsidR="000C3035" w:rsidRPr="00AB6ED6" w:rsidRDefault="000C3035" w:rsidP="00763AF7">
      <w:pPr>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Аналіз якісних показників розгляду адміністративних справ суддями Рівненського окружного адміністративного суду, причин скасування, часткової зміни рішень показав, що судді під час розгляду справ по суті переважно правильно застосовують норми матеріального та процесуального права, повно встановлюють обставини справ та дають їм належну правову оцінку.</w:t>
      </w:r>
    </w:p>
    <w:p w:rsidR="000C3035" w:rsidRPr="00AB6ED6" w:rsidRDefault="000C3035" w:rsidP="00763AF7">
      <w:pPr>
        <w:autoSpaceDE w:val="0"/>
        <w:autoSpaceDN w:val="0"/>
        <w:adjustRightInd w:val="0"/>
        <w:spacing w:after="0" w:line="240" w:lineRule="auto"/>
        <w:ind w:firstLine="567"/>
        <w:contextualSpacing/>
        <w:jc w:val="both"/>
        <w:rPr>
          <w:rFonts w:ascii="Times New Roman" w:hAnsi="Times New Roman" w:cs="Times New Roman"/>
          <w:sz w:val="26"/>
          <w:szCs w:val="26"/>
          <w:lang w:val="uk-UA"/>
        </w:rPr>
      </w:pPr>
      <w:r w:rsidRPr="00AB6ED6">
        <w:rPr>
          <w:rFonts w:ascii="Times New Roman" w:hAnsi="Times New Roman" w:cs="Times New Roman"/>
          <w:sz w:val="26"/>
          <w:szCs w:val="26"/>
          <w:lang w:val="uk-UA"/>
        </w:rPr>
        <w:t xml:space="preserve">Разом з тим, з огляду на існування деяких помилок слід звернути увагу, що судді Рівненського окружного адміністративного суду дотримуються вимог процесуального закону, а також правової позиції Верховного Суду України при виборі правової норми, яка підлягає застосуванню до спірних правовідносин. </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lang w:val="uk-UA"/>
        </w:rPr>
      </w:pPr>
      <w:r w:rsidRPr="00AB6ED6">
        <w:rPr>
          <w:rFonts w:ascii="Times New Roman" w:eastAsia="Times New Roman" w:hAnsi="Times New Roman" w:cs="Times New Roman"/>
          <w:color w:val="222222"/>
          <w:sz w:val="26"/>
          <w:szCs w:val="26"/>
          <w:lang w:val="uk-UA"/>
        </w:rPr>
        <w:t>Результати проведеного узагальнення свідчать про неоднакову практику застосування судами першої, апеляційної та касаційної інстанцій при розгляді адміністративних справ окремих норм матеріального і процесуального права через відсутність єдності та стабільності судової практики при вирішенні спорів різних категорій.</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rPr>
      </w:pPr>
      <w:r w:rsidRPr="00AB6ED6">
        <w:rPr>
          <w:rFonts w:ascii="Times New Roman" w:eastAsia="Times New Roman" w:hAnsi="Times New Roman" w:cs="Times New Roman"/>
          <w:color w:val="222222"/>
          <w:sz w:val="26"/>
          <w:szCs w:val="26"/>
        </w:rPr>
        <w:t>Спірні питання, які виникають в практиці судів при розгляді справ, стосуються тлумачення норм матеріального права. У зв’язку із правовою позицією ВАС України спірною залишається судова практика щодо розгляду справ про зміну</w:t>
      </w:r>
      <w:r w:rsidRPr="00AB6ED6">
        <w:rPr>
          <w:rFonts w:ascii="Times New Roman" w:eastAsia="Times New Roman" w:hAnsi="Times New Roman" w:cs="Times New Roman"/>
          <w:color w:val="222222"/>
          <w:sz w:val="26"/>
          <w:szCs w:val="26"/>
          <w:lang w:val="uk-UA"/>
        </w:rPr>
        <w:t xml:space="preserve"> </w:t>
      </w:r>
      <w:r w:rsidRPr="00AB6ED6">
        <w:rPr>
          <w:rFonts w:ascii="Times New Roman" w:eastAsia="Times New Roman" w:hAnsi="Times New Roman" w:cs="Times New Roman"/>
          <w:color w:val="222222"/>
          <w:sz w:val="26"/>
          <w:szCs w:val="26"/>
        </w:rPr>
        <w:t>чи встановлення способу і порядку виконання судового рішення у справах про соціальні виплати.</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rPr>
      </w:pPr>
      <w:r w:rsidRPr="00AB6ED6">
        <w:rPr>
          <w:rFonts w:ascii="Times New Roman" w:eastAsia="Times New Roman" w:hAnsi="Times New Roman" w:cs="Times New Roman"/>
          <w:color w:val="222222"/>
          <w:sz w:val="26"/>
          <w:szCs w:val="26"/>
        </w:rPr>
        <w:t>Певна кількість скасувань судових рішень відбулась з причин неправильного застосування норм, пов'язаних з юрисдикційною визначеністю спорів адміністративним судам.</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rPr>
      </w:pPr>
      <w:r w:rsidRPr="00AB6ED6">
        <w:rPr>
          <w:rFonts w:ascii="Times New Roman" w:eastAsia="Times New Roman" w:hAnsi="Times New Roman" w:cs="Times New Roman"/>
          <w:color w:val="222222"/>
          <w:sz w:val="26"/>
          <w:szCs w:val="26"/>
        </w:rPr>
        <w:t>Складним залишається питання розмежування "спору про право" та "публічно-правового спору".</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rPr>
      </w:pPr>
      <w:r w:rsidRPr="00AB6ED6">
        <w:rPr>
          <w:rFonts w:ascii="Times New Roman" w:eastAsia="Times New Roman" w:hAnsi="Times New Roman" w:cs="Times New Roman"/>
          <w:color w:val="222222"/>
          <w:sz w:val="26"/>
          <w:szCs w:val="26"/>
        </w:rPr>
        <w:t>Не менш важливим є й більш детальний аналіз скасованих рішень суду через порушення норм матеріального та процесуального права за категоріями спорів. Оскільки найбільше таких рішень скасовано з питань реалізації податкової політики</w:t>
      </w:r>
      <w:r w:rsidRPr="00AB6ED6">
        <w:rPr>
          <w:rFonts w:ascii="Times New Roman" w:eastAsia="Times New Roman" w:hAnsi="Times New Roman" w:cs="Times New Roman"/>
          <w:b/>
          <w:bCs/>
          <w:color w:val="222222"/>
          <w:sz w:val="26"/>
          <w:szCs w:val="26"/>
        </w:rPr>
        <w:t>, </w:t>
      </w:r>
      <w:r w:rsidRPr="00AB6ED6">
        <w:rPr>
          <w:rFonts w:ascii="Times New Roman" w:eastAsia="Times New Roman" w:hAnsi="Times New Roman" w:cs="Times New Roman"/>
          <w:color w:val="222222"/>
          <w:sz w:val="26"/>
          <w:szCs w:val="26"/>
        </w:rPr>
        <w:t>з питань застосування пенсійного законодавства</w:t>
      </w:r>
      <w:r w:rsidRPr="00AB6ED6">
        <w:rPr>
          <w:rFonts w:ascii="Times New Roman" w:eastAsia="Times New Roman" w:hAnsi="Times New Roman" w:cs="Times New Roman"/>
          <w:b/>
          <w:bCs/>
          <w:color w:val="222222"/>
          <w:sz w:val="26"/>
          <w:szCs w:val="26"/>
        </w:rPr>
        <w:t>, </w:t>
      </w:r>
      <w:r w:rsidRPr="00AB6ED6">
        <w:rPr>
          <w:rFonts w:ascii="Times New Roman" w:eastAsia="Times New Roman" w:hAnsi="Times New Roman" w:cs="Times New Roman"/>
          <w:color w:val="222222"/>
          <w:sz w:val="26"/>
          <w:szCs w:val="26"/>
        </w:rPr>
        <w:t>з питань, пов’язаних</w:t>
      </w:r>
      <w:r w:rsidRPr="00AB6ED6">
        <w:rPr>
          <w:rFonts w:ascii="Times New Roman" w:eastAsia="Times New Roman" w:hAnsi="Times New Roman" w:cs="Times New Roman"/>
          <w:color w:val="222222"/>
          <w:sz w:val="26"/>
          <w:szCs w:val="26"/>
          <w:lang w:val="uk-UA"/>
        </w:rPr>
        <w:t xml:space="preserve"> </w:t>
      </w:r>
      <w:r w:rsidRPr="00AB6ED6">
        <w:rPr>
          <w:rFonts w:ascii="Times New Roman" w:eastAsia="Times New Roman" w:hAnsi="Times New Roman" w:cs="Times New Roman"/>
          <w:color w:val="222222"/>
          <w:sz w:val="26"/>
          <w:szCs w:val="26"/>
        </w:rPr>
        <w:t>із земельними правовідносинами</w:t>
      </w:r>
      <w:r w:rsidRPr="00AB6ED6">
        <w:rPr>
          <w:rFonts w:ascii="Times New Roman" w:eastAsia="Times New Roman" w:hAnsi="Times New Roman" w:cs="Times New Roman"/>
          <w:b/>
          <w:bCs/>
          <w:color w:val="222222"/>
          <w:sz w:val="26"/>
          <w:szCs w:val="26"/>
        </w:rPr>
        <w:t>, </w:t>
      </w:r>
      <w:r w:rsidRPr="00AB6ED6">
        <w:rPr>
          <w:rFonts w:ascii="Times New Roman" w:eastAsia="Times New Roman" w:hAnsi="Times New Roman" w:cs="Times New Roman"/>
          <w:color w:val="222222"/>
          <w:sz w:val="26"/>
          <w:szCs w:val="26"/>
        </w:rPr>
        <w:t>а</w:t>
      </w:r>
      <w:r w:rsidRPr="00AB6ED6">
        <w:rPr>
          <w:rFonts w:ascii="Times New Roman" w:eastAsia="Times New Roman" w:hAnsi="Times New Roman" w:cs="Times New Roman"/>
          <w:color w:val="222222"/>
          <w:sz w:val="26"/>
          <w:szCs w:val="26"/>
          <w:lang w:val="uk-UA"/>
        </w:rPr>
        <w:t xml:space="preserve"> </w:t>
      </w:r>
      <w:r w:rsidRPr="00AB6ED6">
        <w:rPr>
          <w:rFonts w:ascii="Times New Roman" w:eastAsia="Times New Roman" w:hAnsi="Times New Roman" w:cs="Times New Roman"/>
          <w:color w:val="222222"/>
          <w:sz w:val="26"/>
          <w:szCs w:val="26"/>
        </w:rPr>
        <w:t>також з відносин публічної служби</w:t>
      </w:r>
      <w:r w:rsidRPr="00AB6ED6">
        <w:rPr>
          <w:rFonts w:ascii="Times New Roman" w:eastAsia="Times New Roman" w:hAnsi="Times New Roman" w:cs="Times New Roman"/>
          <w:b/>
          <w:bCs/>
          <w:color w:val="222222"/>
          <w:sz w:val="26"/>
          <w:szCs w:val="26"/>
        </w:rPr>
        <w:t>,</w:t>
      </w:r>
      <w:r w:rsidRPr="00AB6ED6">
        <w:rPr>
          <w:rFonts w:ascii="Times New Roman" w:eastAsia="Times New Roman" w:hAnsi="Times New Roman" w:cs="Times New Roman"/>
          <w:color w:val="222222"/>
          <w:sz w:val="26"/>
          <w:szCs w:val="26"/>
        </w:rPr>
        <w:t xml:space="preserve"> слід звернути особливу увагу </w:t>
      </w:r>
      <w:r w:rsidRPr="00AB6ED6">
        <w:rPr>
          <w:rFonts w:ascii="Times New Roman" w:eastAsia="Times New Roman" w:hAnsi="Times New Roman" w:cs="Times New Roman"/>
          <w:color w:val="222222"/>
          <w:sz w:val="26"/>
          <w:szCs w:val="26"/>
          <w:lang w:val="uk-UA"/>
        </w:rPr>
        <w:t xml:space="preserve">при </w:t>
      </w:r>
      <w:r w:rsidRPr="00AB6ED6">
        <w:rPr>
          <w:rFonts w:ascii="Times New Roman" w:eastAsia="Times New Roman" w:hAnsi="Times New Roman" w:cs="Times New Roman"/>
          <w:color w:val="222222"/>
          <w:sz w:val="26"/>
          <w:szCs w:val="26"/>
        </w:rPr>
        <w:t>розгляд</w:t>
      </w:r>
      <w:r w:rsidRPr="00AB6ED6">
        <w:rPr>
          <w:rFonts w:ascii="Times New Roman" w:eastAsia="Times New Roman" w:hAnsi="Times New Roman" w:cs="Times New Roman"/>
          <w:color w:val="222222"/>
          <w:sz w:val="26"/>
          <w:szCs w:val="26"/>
          <w:lang w:val="uk-UA"/>
        </w:rPr>
        <w:t xml:space="preserve">і позовів </w:t>
      </w:r>
      <w:r w:rsidRPr="00AB6ED6">
        <w:rPr>
          <w:rFonts w:ascii="Times New Roman" w:eastAsia="Times New Roman" w:hAnsi="Times New Roman" w:cs="Times New Roman"/>
          <w:color w:val="222222"/>
          <w:sz w:val="26"/>
          <w:szCs w:val="26"/>
        </w:rPr>
        <w:t xml:space="preserve"> саме з цих проблем.</w:t>
      </w:r>
    </w:p>
    <w:p w:rsidR="000C3035" w:rsidRPr="00AB6ED6" w:rsidRDefault="000C3035" w:rsidP="00763AF7">
      <w:pPr>
        <w:spacing w:after="0" w:line="240" w:lineRule="auto"/>
        <w:ind w:firstLine="851"/>
        <w:jc w:val="both"/>
        <w:rPr>
          <w:rFonts w:ascii="Times New Roman" w:eastAsia="Times New Roman" w:hAnsi="Times New Roman" w:cs="Times New Roman"/>
          <w:color w:val="222222"/>
          <w:sz w:val="26"/>
          <w:szCs w:val="26"/>
        </w:rPr>
      </w:pPr>
      <w:r w:rsidRPr="00AB6ED6">
        <w:rPr>
          <w:rFonts w:ascii="Times New Roman" w:eastAsia="Times New Roman" w:hAnsi="Times New Roman" w:cs="Times New Roman"/>
          <w:color w:val="222222"/>
          <w:sz w:val="26"/>
          <w:szCs w:val="26"/>
        </w:rPr>
        <w:t>Продовжувати практику обговорення на нарадах</w:t>
      </w:r>
      <w:r w:rsidRPr="00AB6ED6">
        <w:rPr>
          <w:rFonts w:ascii="Times New Roman" w:eastAsia="Times New Roman" w:hAnsi="Times New Roman" w:cs="Times New Roman"/>
          <w:color w:val="222222"/>
          <w:sz w:val="26"/>
          <w:szCs w:val="26"/>
          <w:lang w:val="uk-UA"/>
        </w:rPr>
        <w:t xml:space="preserve"> або</w:t>
      </w:r>
      <w:r w:rsidRPr="00AB6ED6">
        <w:rPr>
          <w:rFonts w:ascii="Times New Roman" w:eastAsia="Times New Roman" w:hAnsi="Times New Roman" w:cs="Times New Roman"/>
          <w:color w:val="222222"/>
          <w:sz w:val="26"/>
          <w:szCs w:val="26"/>
        </w:rPr>
        <w:t xml:space="preserve"> збор</w:t>
      </w:r>
      <w:r w:rsidRPr="00AB6ED6">
        <w:rPr>
          <w:rFonts w:ascii="Times New Roman" w:eastAsia="Times New Roman" w:hAnsi="Times New Roman" w:cs="Times New Roman"/>
          <w:color w:val="222222"/>
          <w:sz w:val="26"/>
          <w:szCs w:val="26"/>
          <w:lang w:val="uk-UA"/>
        </w:rPr>
        <w:t>ах</w:t>
      </w:r>
      <w:r w:rsidRPr="00AB6ED6">
        <w:rPr>
          <w:rFonts w:ascii="Times New Roman" w:eastAsia="Times New Roman" w:hAnsi="Times New Roman" w:cs="Times New Roman"/>
          <w:color w:val="222222"/>
          <w:sz w:val="26"/>
          <w:szCs w:val="26"/>
        </w:rPr>
        <w:t xml:space="preserve"> суддів причин</w:t>
      </w:r>
      <w:r w:rsidRPr="00AB6ED6">
        <w:rPr>
          <w:rFonts w:ascii="Times New Roman" w:eastAsia="Times New Roman" w:hAnsi="Times New Roman" w:cs="Times New Roman"/>
          <w:color w:val="222222"/>
          <w:sz w:val="26"/>
          <w:szCs w:val="26"/>
          <w:lang w:val="uk-UA"/>
        </w:rPr>
        <w:t>и</w:t>
      </w:r>
      <w:r w:rsidRPr="00AB6ED6">
        <w:rPr>
          <w:rFonts w:ascii="Times New Roman" w:eastAsia="Times New Roman" w:hAnsi="Times New Roman" w:cs="Times New Roman"/>
          <w:color w:val="222222"/>
          <w:sz w:val="26"/>
          <w:szCs w:val="26"/>
        </w:rPr>
        <w:t xml:space="preserve"> скасування в </w:t>
      </w:r>
      <w:r w:rsidRPr="00AB6ED6">
        <w:rPr>
          <w:rFonts w:ascii="Times New Roman" w:eastAsia="Times New Roman" w:hAnsi="Times New Roman" w:cs="Times New Roman"/>
          <w:color w:val="222222"/>
          <w:sz w:val="26"/>
          <w:szCs w:val="26"/>
          <w:lang w:val="uk-UA"/>
        </w:rPr>
        <w:t xml:space="preserve">апеляційному та </w:t>
      </w:r>
      <w:r w:rsidRPr="00AB6ED6">
        <w:rPr>
          <w:rFonts w:ascii="Times New Roman" w:eastAsia="Times New Roman" w:hAnsi="Times New Roman" w:cs="Times New Roman"/>
          <w:color w:val="222222"/>
          <w:sz w:val="26"/>
          <w:szCs w:val="26"/>
        </w:rPr>
        <w:t>касаційному порядку судових рішень.</w:t>
      </w:r>
    </w:p>
    <w:p w:rsidR="000C3035" w:rsidRDefault="000C3035" w:rsidP="00763AF7">
      <w:pPr>
        <w:spacing w:after="0" w:line="240" w:lineRule="auto"/>
        <w:ind w:firstLine="851"/>
        <w:jc w:val="both"/>
        <w:rPr>
          <w:rFonts w:ascii="Times New Roman" w:eastAsia="Times New Roman" w:hAnsi="Times New Roman" w:cs="Times New Roman"/>
          <w:color w:val="222222"/>
          <w:sz w:val="26"/>
          <w:szCs w:val="26"/>
          <w:lang w:val="uk-UA"/>
        </w:rPr>
      </w:pPr>
      <w:r w:rsidRPr="00AB6ED6">
        <w:rPr>
          <w:rFonts w:ascii="Times New Roman" w:eastAsia="Times New Roman" w:hAnsi="Times New Roman" w:cs="Times New Roman"/>
          <w:color w:val="222222"/>
          <w:sz w:val="26"/>
          <w:szCs w:val="26"/>
        </w:rPr>
        <w:t xml:space="preserve">Вважалось би за доцільне, у питаннях, які викликають складність у застосуванні  певних норм права, а також у тих питаннях, де судова практика не є однаковою звертатися за наданням методичної допомоги до суду </w:t>
      </w:r>
      <w:r w:rsidRPr="00AB6ED6">
        <w:rPr>
          <w:rFonts w:ascii="Times New Roman" w:eastAsia="Times New Roman" w:hAnsi="Times New Roman" w:cs="Times New Roman"/>
          <w:color w:val="222222"/>
          <w:sz w:val="26"/>
          <w:szCs w:val="26"/>
          <w:lang w:val="uk-UA"/>
        </w:rPr>
        <w:t xml:space="preserve">апеляційної чи </w:t>
      </w:r>
      <w:r w:rsidRPr="00AB6ED6">
        <w:rPr>
          <w:rFonts w:ascii="Times New Roman" w:eastAsia="Times New Roman" w:hAnsi="Times New Roman" w:cs="Times New Roman"/>
          <w:color w:val="222222"/>
          <w:sz w:val="26"/>
          <w:szCs w:val="26"/>
        </w:rPr>
        <w:lastRenderedPageBreak/>
        <w:t>касаційної інстанці</w:t>
      </w:r>
      <w:r w:rsidRPr="00AB6ED6">
        <w:rPr>
          <w:rFonts w:ascii="Times New Roman" w:eastAsia="Times New Roman" w:hAnsi="Times New Roman" w:cs="Times New Roman"/>
          <w:color w:val="222222"/>
          <w:sz w:val="26"/>
          <w:szCs w:val="26"/>
          <w:lang w:val="uk-UA"/>
        </w:rPr>
        <w:t>й</w:t>
      </w:r>
      <w:r w:rsidRPr="00AB6ED6">
        <w:rPr>
          <w:rFonts w:ascii="Times New Roman" w:eastAsia="Times New Roman" w:hAnsi="Times New Roman" w:cs="Times New Roman"/>
          <w:color w:val="222222"/>
          <w:sz w:val="26"/>
          <w:szCs w:val="26"/>
        </w:rPr>
        <w:t xml:space="preserve"> з метою врегулювання цих питань та створення єдиної судової практики.</w:t>
      </w:r>
    </w:p>
    <w:p w:rsidR="00780079" w:rsidRDefault="00AB6ED6" w:rsidP="00763AF7">
      <w:pPr>
        <w:spacing w:after="0" w:line="240" w:lineRule="auto"/>
        <w:ind w:firstLine="851"/>
        <w:jc w:val="both"/>
        <w:rPr>
          <w:rFonts w:ascii="Times New Roman" w:eastAsia="Times New Roman" w:hAnsi="Times New Roman" w:cs="Times New Roman"/>
          <w:color w:val="222222"/>
          <w:sz w:val="26"/>
          <w:szCs w:val="26"/>
          <w:lang w:val="uk-UA"/>
        </w:rPr>
      </w:pPr>
      <w:r>
        <w:rPr>
          <w:rFonts w:ascii="Times New Roman" w:eastAsia="Times New Roman" w:hAnsi="Times New Roman" w:cs="Times New Roman"/>
          <w:color w:val="222222"/>
          <w:sz w:val="26"/>
          <w:szCs w:val="26"/>
          <w:lang w:val="uk-UA"/>
        </w:rPr>
        <w:t xml:space="preserve">          </w:t>
      </w:r>
    </w:p>
    <w:p w:rsidR="00AB6ED6" w:rsidRPr="00AB6ED6" w:rsidRDefault="00AB6ED6" w:rsidP="00763AF7">
      <w:pPr>
        <w:spacing w:after="0" w:line="240" w:lineRule="auto"/>
        <w:ind w:firstLine="851"/>
        <w:jc w:val="both"/>
        <w:rPr>
          <w:rFonts w:ascii="Times New Roman" w:eastAsia="Times New Roman" w:hAnsi="Times New Roman" w:cs="Times New Roman"/>
          <w:color w:val="222222"/>
          <w:sz w:val="26"/>
          <w:szCs w:val="26"/>
          <w:lang w:val="uk-UA"/>
        </w:rPr>
      </w:pPr>
      <w:bookmarkStart w:id="0" w:name="_GoBack"/>
      <w:bookmarkEnd w:id="0"/>
      <w:r>
        <w:rPr>
          <w:rFonts w:ascii="Times New Roman" w:eastAsia="Times New Roman" w:hAnsi="Times New Roman" w:cs="Times New Roman"/>
          <w:color w:val="222222"/>
          <w:sz w:val="26"/>
          <w:szCs w:val="26"/>
          <w:lang w:val="uk-UA"/>
        </w:rPr>
        <w:t>Помічник голови суду                                             С.С. Іващук</w:t>
      </w:r>
    </w:p>
    <w:sectPr w:rsidR="00AB6ED6" w:rsidRPr="00AB6ED6" w:rsidSect="006913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5C5"/>
    <w:multiLevelType w:val="hybridMultilevel"/>
    <w:tmpl w:val="4E22FF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35"/>
    <w:rsid w:val="0000068C"/>
    <w:rsid w:val="0001294A"/>
    <w:rsid w:val="00045035"/>
    <w:rsid w:val="000470EA"/>
    <w:rsid w:val="00064B7A"/>
    <w:rsid w:val="0008473A"/>
    <w:rsid w:val="000933E3"/>
    <w:rsid w:val="000A5919"/>
    <w:rsid w:val="000C3035"/>
    <w:rsid w:val="000C3D40"/>
    <w:rsid w:val="000C5C59"/>
    <w:rsid w:val="000D2E99"/>
    <w:rsid w:val="000F29B8"/>
    <w:rsid w:val="000F3951"/>
    <w:rsid w:val="0010002F"/>
    <w:rsid w:val="001051E3"/>
    <w:rsid w:val="00105752"/>
    <w:rsid w:val="00120560"/>
    <w:rsid w:val="00131DA9"/>
    <w:rsid w:val="0014766A"/>
    <w:rsid w:val="00160F09"/>
    <w:rsid w:val="00176E8A"/>
    <w:rsid w:val="00177083"/>
    <w:rsid w:val="001828F6"/>
    <w:rsid w:val="00183208"/>
    <w:rsid w:val="00186CC9"/>
    <w:rsid w:val="001A38CA"/>
    <w:rsid w:val="001A692A"/>
    <w:rsid w:val="001E00F8"/>
    <w:rsid w:val="001F660A"/>
    <w:rsid w:val="0023490F"/>
    <w:rsid w:val="00241887"/>
    <w:rsid w:val="002726F7"/>
    <w:rsid w:val="00273B65"/>
    <w:rsid w:val="00296C83"/>
    <w:rsid w:val="002C0CBE"/>
    <w:rsid w:val="002D2A7D"/>
    <w:rsid w:val="0032449E"/>
    <w:rsid w:val="00342B6F"/>
    <w:rsid w:val="00343C18"/>
    <w:rsid w:val="00347067"/>
    <w:rsid w:val="00373869"/>
    <w:rsid w:val="00375C9B"/>
    <w:rsid w:val="00381547"/>
    <w:rsid w:val="00383561"/>
    <w:rsid w:val="00390589"/>
    <w:rsid w:val="003A2C5F"/>
    <w:rsid w:val="003F46F0"/>
    <w:rsid w:val="00407BB2"/>
    <w:rsid w:val="0042104A"/>
    <w:rsid w:val="004262C7"/>
    <w:rsid w:val="00450CBD"/>
    <w:rsid w:val="004A09F6"/>
    <w:rsid w:val="004B4514"/>
    <w:rsid w:val="004C7F19"/>
    <w:rsid w:val="004D1A15"/>
    <w:rsid w:val="004D2EAE"/>
    <w:rsid w:val="004E5613"/>
    <w:rsid w:val="004F0FFC"/>
    <w:rsid w:val="004F13E6"/>
    <w:rsid w:val="004F67D7"/>
    <w:rsid w:val="004F786A"/>
    <w:rsid w:val="00505741"/>
    <w:rsid w:val="00515410"/>
    <w:rsid w:val="00521603"/>
    <w:rsid w:val="00524126"/>
    <w:rsid w:val="00541544"/>
    <w:rsid w:val="005470D6"/>
    <w:rsid w:val="00584EC3"/>
    <w:rsid w:val="00585244"/>
    <w:rsid w:val="005871C7"/>
    <w:rsid w:val="005A6618"/>
    <w:rsid w:val="005B164A"/>
    <w:rsid w:val="005B2DF6"/>
    <w:rsid w:val="00612A07"/>
    <w:rsid w:val="0062097F"/>
    <w:rsid w:val="0063030B"/>
    <w:rsid w:val="00644535"/>
    <w:rsid w:val="00670562"/>
    <w:rsid w:val="00676B24"/>
    <w:rsid w:val="00677859"/>
    <w:rsid w:val="006913BA"/>
    <w:rsid w:val="006B0973"/>
    <w:rsid w:val="006C411A"/>
    <w:rsid w:val="006D3E29"/>
    <w:rsid w:val="006D5C26"/>
    <w:rsid w:val="006F405D"/>
    <w:rsid w:val="006F71E3"/>
    <w:rsid w:val="0070157A"/>
    <w:rsid w:val="00716B38"/>
    <w:rsid w:val="007371CB"/>
    <w:rsid w:val="00753D04"/>
    <w:rsid w:val="00756BB4"/>
    <w:rsid w:val="00760C44"/>
    <w:rsid w:val="00763AF7"/>
    <w:rsid w:val="00780079"/>
    <w:rsid w:val="007B1548"/>
    <w:rsid w:val="007B57D5"/>
    <w:rsid w:val="007B73BD"/>
    <w:rsid w:val="007B7A3B"/>
    <w:rsid w:val="007C11F9"/>
    <w:rsid w:val="007D6ABC"/>
    <w:rsid w:val="008053FF"/>
    <w:rsid w:val="00812F69"/>
    <w:rsid w:val="00824AE4"/>
    <w:rsid w:val="00825745"/>
    <w:rsid w:val="008327D7"/>
    <w:rsid w:val="00840DA2"/>
    <w:rsid w:val="0084752D"/>
    <w:rsid w:val="008528F9"/>
    <w:rsid w:val="00861855"/>
    <w:rsid w:val="008822D3"/>
    <w:rsid w:val="008A4E9D"/>
    <w:rsid w:val="008B3069"/>
    <w:rsid w:val="008B4359"/>
    <w:rsid w:val="008B7086"/>
    <w:rsid w:val="008E356F"/>
    <w:rsid w:val="00920EE3"/>
    <w:rsid w:val="00934E44"/>
    <w:rsid w:val="00936C06"/>
    <w:rsid w:val="00937F0C"/>
    <w:rsid w:val="00962872"/>
    <w:rsid w:val="009771F9"/>
    <w:rsid w:val="00987AC9"/>
    <w:rsid w:val="00997CCD"/>
    <w:rsid w:val="009F1609"/>
    <w:rsid w:val="00A17481"/>
    <w:rsid w:val="00A1772D"/>
    <w:rsid w:val="00A224C5"/>
    <w:rsid w:val="00A43B50"/>
    <w:rsid w:val="00A57627"/>
    <w:rsid w:val="00A7625A"/>
    <w:rsid w:val="00A77171"/>
    <w:rsid w:val="00A83436"/>
    <w:rsid w:val="00AA3E67"/>
    <w:rsid w:val="00AB6ED6"/>
    <w:rsid w:val="00AD5F92"/>
    <w:rsid w:val="00AD7577"/>
    <w:rsid w:val="00B24093"/>
    <w:rsid w:val="00B31DCA"/>
    <w:rsid w:val="00B352F1"/>
    <w:rsid w:val="00B5187B"/>
    <w:rsid w:val="00B8087B"/>
    <w:rsid w:val="00B84649"/>
    <w:rsid w:val="00B976C2"/>
    <w:rsid w:val="00BA0F8C"/>
    <w:rsid w:val="00BB7653"/>
    <w:rsid w:val="00BC423D"/>
    <w:rsid w:val="00BC7734"/>
    <w:rsid w:val="00BD2DF9"/>
    <w:rsid w:val="00BE32CD"/>
    <w:rsid w:val="00BE3C50"/>
    <w:rsid w:val="00BF154D"/>
    <w:rsid w:val="00BF1A93"/>
    <w:rsid w:val="00C03D48"/>
    <w:rsid w:val="00C0566E"/>
    <w:rsid w:val="00C14749"/>
    <w:rsid w:val="00C3600B"/>
    <w:rsid w:val="00C506A2"/>
    <w:rsid w:val="00C67976"/>
    <w:rsid w:val="00C7393D"/>
    <w:rsid w:val="00C833DC"/>
    <w:rsid w:val="00C962B2"/>
    <w:rsid w:val="00CA4237"/>
    <w:rsid w:val="00CA722F"/>
    <w:rsid w:val="00CF1B4B"/>
    <w:rsid w:val="00CF5063"/>
    <w:rsid w:val="00CF6A87"/>
    <w:rsid w:val="00D03E76"/>
    <w:rsid w:val="00D11C35"/>
    <w:rsid w:val="00D11F69"/>
    <w:rsid w:val="00D22D0D"/>
    <w:rsid w:val="00D363CB"/>
    <w:rsid w:val="00D36C31"/>
    <w:rsid w:val="00D50049"/>
    <w:rsid w:val="00D5096D"/>
    <w:rsid w:val="00D5772E"/>
    <w:rsid w:val="00D65BF8"/>
    <w:rsid w:val="00D72C49"/>
    <w:rsid w:val="00D800DD"/>
    <w:rsid w:val="00D967A6"/>
    <w:rsid w:val="00DA7AC2"/>
    <w:rsid w:val="00DB4048"/>
    <w:rsid w:val="00DB6B03"/>
    <w:rsid w:val="00DC2E4F"/>
    <w:rsid w:val="00DC7B35"/>
    <w:rsid w:val="00DD5D98"/>
    <w:rsid w:val="00DD7128"/>
    <w:rsid w:val="00DD72B2"/>
    <w:rsid w:val="00DF49C5"/>
    <w:rsid w:val="00DF6A6A"/>
    <w:rsid w:val="00E04CAD"/>
    <w:rsid w:val="00E06804"/>
    <w:rsid w:val="00E07F7D"/>
    <w:rsid w:val="00E15FD9"/>
    <w:rsid w:val="00E16ADE"/>
    <w:rsid w:val="00E42C16"/>
    <w:rsid w:val="00E57FB7"/>
    <w:rsid w:val="00E6415B"/>
    <w:rsid w:val="00E715F6"/>
    <w:rsid w:val="00EA6272"/>
    <w:rsid w:val="00EB269A"/>
    <w:rsid w:val="00EC30F4"/>
    <w:rsid w:val="00EE05D5"/>
    <w:rsid w:val="00EE3EFF"/>
    <w:rsid w:val="00F01A70"/>
    <w:rsid w:val="00F03344"/>
    <w:rsid w:val="00F03CB8"/>
    <w:rsid w:val="00F05657"/>
    <w:rsid w:val="00F2274F"/>
    <w:rsid w:val="00F33727"/>
    <w:rsid w:val="00F71808"/>
    <w:rsid w:val="00F74ACD"/>
    <w:rsid w:val="00F90CAC"/>
    <w:rsid w:val="00FA0F9B"/>
    <w:rsid w:val="00FB4C2D"/>
    <w:rsid w:val="00FC5BCD"/>
    <w:rsid w:val="00FD28B1"/>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A15"/>
    <w:pPr>
      <w:spacing w:after="0" w:line="240" w:lineRule="auto"/>
    </w:pPr>
    <w:rPr>
      <w:rFonts w:eastAsia="Batang"/>
      <w:lang w:eastAsia="ru-RU"/>
    </w:rPr>
  </w:style>
  <w:style w:type="paragraph" w:styleId="a4">
    <w:name w:val="List Paragraph"/>
    <w:basedOn w:val="a"/>
    <w:uiPriority w:val="34"/>
    <w:qFormat/>
    <w:rsid w:val="004D1A15"/>
    <w:pPr>
      <w:ind w:left="720"/>
      <w:contextualSpacing/>
    </w:pPr>
  </w:style>
  <w:style w:type="table" w:styleId="a5">
    <w:name w:val="Table Grid"/>
    <w:basedOn w:val="a1"/>
    <w:rsid w:val="004D1A15"/>
    <w:pPr>
      <w:spacing w:after="0" w:line="240" w:lineRule="auto"/>
    </w:pPr>
    <w:rPr>
      <w:rFonts w:eastAsia="Batang"/>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1">
    <w:name w:val="ps1"/>
    <w:basedOn w:val="a"/>
    <w:rsid w:val="00E57FB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B6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E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A15"/>
    <w:pPr>
      <w:spacing w:after="0" w:line="240" w:lineRule="auto"/>
    </w:pPr>
    <w:rPr>
      <w:rFonts w:eastAsia="Batang"/>
      <w:lang w:eastAsia="ru-RU"/>
    </w:rPr>
  </w:style>
  <w:style w:type="paragraph" w:styleId="a4">
    <w:name w:val="List Paragraph"/>
    <w:basedOn w:val="a"/>
    <w:uiPriority w:val="34"/>
    <w:qFormat/>
    <w:rsid w:val="004D1A15"/>
    <w:pPr>
      <w:ind w:left="720"/>
      <w:contextualSpacing/>
    </w:pPr>
  </w:style>
  <w:style w:type="table" w:styleId="a5">
    <w:name w:val="Table Grid"/>
    <w:basedOn w:val="a1"/>
    <w:rsid w:val="004D1A15"/>
    <w:pPr>
      <w:spacing w:after="0" w:line="240" w:lineRule="auto"/>
    </w:pPr>
    <w:rPr>
      <w:rFonts w:eastAsia="Batang"/>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1">
    <w:name w:val="ps1"/>
    <w:basedOn w:val="a"/>
    <w:rsid w:val="00E57FB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B6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E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8861-688B-4D72-8EA1-C864110F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1</Pages>
  <Words>11170</Words>
  <Characters>63672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Иващук</dc:creator>
  <cp:keywords/>
  <dc:description/>
  <cp:lastModifiedBy>Иващук</cp:lastModifiedBy>
  <cp:revision>88</cp:revision>
  <cp:lastPrinted>2016-10-19T12:55:00Z</cp:lastPrinted>
  <dcterms:created xsi:type="dcterms:W3CDTF">2016-07-08T09:53:00Z</dcterms:created>
  <dcterms:modified xsi:type="dcterms:W3CDTF">2017-01-30T14:44:00Z</dcterms:modified>
</cp:coreProperties>
</file>